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1E3BE">
      <w:pPr>
        <w:jc w:val="center"/>
        <w:rPr>
          <w:rFonts w:hint="eastAsia"/>
          <w:b/>
          <w:bCs/>
          <w:sz w:val="32"/>
          <w:szCs w:val="32"/>
          <w:lang w:eastAsia="zh-CN"/>
        </w:rPr>
      </w:pPr>
      <w:r>
        <w:rPr>
          <w:rFonts w:hint="eastAsia"/>
          <w:b/>
          <w:bCs/>
          <w:sz w:val="32"/>
          <w:szCs w:val="32"/>
          <w:lang w:eastAsia="zh-CN"/>
        </w:rPr>
        <w:t>目</w:t>
      </w:r>
      <w:r>
        <w:rPr>
          <w:rFonts w:hint="eastAsia"/>
          <w:b/>
          <w:bCs/>
          <w:sz w:val="32"/>
          <w:szCs w:val="32"/>
          <w:lang w:val="en-US" w:eastAsia="zh-CN"/>
        </w:rPr>
        <w:t xml:space="preserve">        </w:t>
      </w:r>
      <w:r>
        <w:rPr>
          <w:rFonts w:hint="eastAsia"/>
          <w:b/>
          <w:bCs/>
          <w:sz w:val="32"/>
          <w:szCs w:val="32"/>
          <w:lang w:eastAsia="zh-CN"/>
        </w:rPr>
        <w:t>录</w:t>
      </w:r>
    </w:p>
    <w:p w14:paraId="2B886DFE">
      <w:pPr>
        <w:jc w:val="center"/>
        <w:rPr>
          <w:rFonts w:hint="eastAsia"/>
          <w:b/>
          <w:bCs/>
          <w:sz w:val="32"/>
          <w:szCs w:val="32"/>
          <w:lang w:eastAsia="zh-CN"/>
        </w:rPr>
      </w:pPr>
    </w:p>
    <w:p w14:paraId="5DE27186">
      <w:pPr>
        <w:numPr>
          <w:ilvl w:val="0"/>
          <w:numId w:val="0"/>
        </w:numPr>
        <w:jc w:val="left"/>
        <w:rPr>
          <w:rFonts w:hint="eastAsia"/>
          <w:b/>
          <w:bCs/>
          <w:sz w:val="32"/>
          <w:szCs w:val="32"/>
          <w:lang w:val="en-US" w:eastAsia="zh-CN"/>
        </w:rPr>
      </w:pPr>
      <w:r>
        <w:rPr>
          <w:rFonts w:hint="eastAsia"/>
          <w:b/>
          <w:bCs/>
          <w:sz w:val="32"/>
          <w:szCs w:val="32"/>
          <w:lang w:val="en-US" w:eastAsia="zh-CN"/>
        </w:rPr>
        <w:t>第一部分  证明材料格式模版</w:t>
      </w:r>
    </w:p>
    <w:p w14:paraId="100C008A">
      <w:pPr>
        <w:numPr>
          <w:ilvl w:val="0"/>
          <w:numId w:val="0"/>
        </w:numPr>
        <w:ind w:left="320" w:leftChars="0"/>
        <w:jc w:val="left"/>
        <w:rPr>
          <w:rFonts w:hint="eastAsia"/>
          <w:b w:val="0"/>
          <w:bCs w:val="0"/>
          <w:sz w:val="32"/>
          <w:szCs w:val="32"/>
          <w:lang w:val="en-US" w:eastAsia="zh-CN"/>
        </w:rPr>
      </w:pPr>
      <w:r>
        <w:rPr>
          <w:rFonts w:hint="eastAsia"/>
          <w:b w:val="0"/>
          <w:bCs w:val="0"/>
          <w:sz w:val="32"/>
          <w:szCs w:val="32"/>
          <w:lang w:val="en-US" w:eastAsia="zh-CN"/>
        </w:rPr>
        <w:t>一、总目录</w:t>
      </w:r>
    </w:p>
    <w:p w14:paraId="5240180C">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二、知识产权</w:t>
      </w:r>
    </w:p>
    <w:p w14:paraId="3F159AB4">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三、RD项目</w:t>
      </w:r>
    </w:p>
    <w:p w14:paraId="1E08A492">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四、PS产品</w:t>
      </w:r>
    </w:p>
    <w:p w14:paraId="253183A6">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五、职工占比情况</w:t>
      </w:r>
    </w:p>
    <w:p w14:paraId="554EE2F8">
      <w:pPr>
        <w:numPr>
          <w:ilvl w:val="0"/>
          <w:numId w:val="0"/>
        </w:numPr>
        <w:ind w:firstLine="320" w:firstLineChars="100"/>
        <w:jc w:val="left"/>
        <w:rPr>
          <w:rFonts w:hint="default"/>
          <w:b w:val="0"/>
          <w:bCs w:val="0"/>
          <w:sz w:val="32"/>
          <w:szCs w:val="32"/>
          <w:lang w:val="en-US" w:eastAsia="zh-CN"/>
        </w:rPr>
      </w:pPr>
      <w:r>
        <w:rPr>
          <w:rFonts w:hint="eastAsia"/>
          <w:b w:val="0"/>
          <w:bCs w:val="0"/>
          <w:sz w:val="32"/>
          <w:szCs w:val="32"/>
          <w:lang w:val="en-US" w:eastAsia="zh-CN"/>
        </w:rPr>
        <w:t>六、研发组织管理水平</w:t>
      </w:r>
    </w:p>
    <w:p w14:paraId="041D47F8">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七、科技成果转化</w:t>
      </w:r>
    </w:p>
    <w:p w14:paraId="5471A538">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八、研发费用专项审计与后附说明材料</w:t>
      </w:r>
    </w:p>
    <w:p w14:paraId="27DE736E">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九、年度审计报告及后附相关说明</w:t>
      </w:r>
    </w:p>
    <w:p w14:paraId="4FCC6FD1">
      <w:pPr>
        <w:numPr>
          <w:ilvl w:val="0"/>
          <w:numId w:val="0"/>
        </w:numPr>
        <w:ind w:left="320" w:leftChars="0"/>
        <w:jc w:val="left"/>
        <w:rPr>
          <w:rFonts w:hint="default"/>
          <w:b w:val="0"/>
          <w:bCs w:val="0"/>
          <w:sz w:val="32"/>
          <w:szCs w:val="32"/>
          <w:lang w:val="en-US" w:eastAsia="zh-CN"/>
        </w:rPr>
      </w:pPr>
      <w:r>
        <w:rPr>
          <w:rFonts w:hint="eastAsia"/>
          <w:b w:val="0"/>
          <w:bCs w:val="0"/>
          <w:sz w:val="32"/>
          <w:szCs w:val="32"/>
          <w:lang w:val="en-US" w:eastAsia="zh-CN"/>
        </w:rPr>
        <w:t>十、中介机构资质证明</w:t>
      </w:r>
    </w:p>
    <w:p w14:paraId="6D55522B">
      <w:pPr>
        <w:numPr>
          <w:ilvl w:val="0"/>
          <w:numId w:val="0"/>
        </w:numPr>
        <w:ind w:leftChars="0"/>
        <w:jc w:val="left"/>
        <w:rPr>
          <w:rFonts w:hint="eastAsia"/>
          <w:b/>
          <w:bCs/>
          <w:sz w:val="32"/>
          <w:szCs w:val="32"/>
          <w:lang w:val="en-US" w:eastAsia="zh-CN"/>
        </w:rPr>
      </w:pPr>
      <w:r>
        <w:rPr>
          <w:rFonts w:hint="eastAsia"/>
          <w:b/>
          <w:bCs/>
          <w:sz w:val="32"/>
          <w:szCs w:val="32"/>
          <w:lang w:val="en-US" w:eastAsia="zh-CN"/>
        </w:rPr>
        <w:t>第二部分  申报材料PDF电子版及各板块内容审查要点</w:t>
      </w:r>
    </w:p>
    <w:p w14:paraId="3574295E">
      <w:pPr>
        <w:numPr>
          <w:ilvl w:val="0"/>
          <w:numId w:val="0"/>
        </w:numPr>
        <w:ind w:leftChars="0"/>
        <w:jc w:val="left"/>
        <w:rPr>
          <w:rFonts w:hint="default"/>
          <w:b/>
          <w:bCs/>
          <w:sz w:val="32"/>
          <w:szCs w:val="32"/>
          <w:lang w:val="en-US" w:eastAsia="zh-CN"/>
        </w:rPr>
      </w:pPr>
      <w:r>
        <w:rPr>
          <w:rFonts w:hint="eastAsia"/>
          <w:b/>
          <w:bCs/>
          <w:sz w:val="32"/>
          <w:szCs w:val="32"/>
          <w:lang w:val="en-US" w:eastAsia="zh-CN"/>
        </w:rPr>
        <w:t xml:space="preserve">第三部分  </w:t>
      </w:r>
      <w:r>
        <w:rPr>
          <w:rFonts w:hint="default"/>
          <w:b/>
          <w:bCs/>
          <w:sz w:val="32"/>
          <w:szCs w:val="32"/>
          <w:lang w:val="en-US" w:eastAsia="zh-CN"/>
        </w:rPr>
        <w:t>申报材料电子版报送格式要求</w:t>
      </w:r>
      <w:r>
        <w:rPr>
          <w:rFonts w:hint="eastAsia"/>
          <w:b/>
          <w:bCs/>
          <w:sz w:val="32"/>
          <w:szCs w:val="32"/>
          <w:lang w:val="en-US" w:eastAsia="zh-CN"/>
        </w:rPr>
        <w:t>（申报企业及区县科技部门）</w:t>
      </w:r>
    </w:p>
    <w:p w14:paraId="3E06C843">
      <w:pPr>
        <w:numPr>
          <w:ilvl w:val="0"/>
          <w:numId w:val="0"/>
        </w:numPr>
        <w:ind w:leftChars="0"/>
        <w:jc w:val="left"/>
        <w:rPr>
          <w:rFonts w:hint="eastAsia"/>
          <w:b w:val="0"/>
          <w:bCs w:val="0"/>
          <w:sz w:val="32"/>
          <w:szCs w:val="32"/>
          <w:lang w:val="en-US" w:eastAsia="zh-CN"/>
        </w:rPr>
      </w:pPr>
    </w:p>
    <w:p w14:paraId="5A929E94">
      <w:pPr>
        <w:numPr>
          <w:ilvl w:val="0"/>
          <w:numId w:val="0"/>
        </w:numPr>
        <w:ind w:leftChars="0"/>
        <w:jc w:val="left"/>
        <w:rPr>
          <w:rFonts w:hint="eastAsia"/>
          <w:b w:val="0"/>
          <w:bCs w:val="0"/>
          <w:sz w:val="32"/>
          <w:szCs w:val="32"/>
          <w:lang w:val="en-US" w:eastAsia="zh-CN"/>
        </w:rPr>
      </w:pPr>
    </w:p>
    <w:p w14:paraId="475C6448">
      <w:pPr>
        <w:numPr>
          <w:ilvl w:val="0"/>
          <w:numId w:val="0"/>
        </w:numPr>
        <w:ind w:leftChars="0"/>
        <w:jc w:val="left"/>
        <w:rPr>
          <w:rFonts w:hint="eastAsia"/>
          <w:b w:val="0"/>
          <w:bCs w:val="0"/>
          <w:sz w:val="32"/>
          <w:szCs w:val="32"/>
          <w:lang w:val="en-US" w:eastAsia="zh-CN"/>
        </w:rPr>
      </w:pPr>
    </w:p>
    <w:p w14:paraId="61DD52C3">
      <w:pPr>
        <w:numPr>
          <w:ilvl w:val="0"/>
          <w:numId w:val="0"/>
        </w:numPr>
        <w:ind w:leftChars="0"/>
        <w:jc w:val="left"/>
        <w:rPr>
          <w:rFonts w:hint="eastAsia"/>
          <w:b w:val="0"/>
          <w:bCs w:val="0"/>
          <w:sz w:val="32"/>
          <w:szCs w:val="32"/>
          <w:lang w:val="en-US" w:eastAsia="zh-CN"/>
        </w:rPr>
      </w:pPr>
    </w:p>
    <w:p w14:paraId="67D85DFC">
      <w:pPr>
        <w:numPr>
          <w:ilvl w:val="0"/>
          <w:numId w:val="0"/>
        </w:numPr>
        <w:ind w:leftChars="0"/>
        <w:jc w:val="left"/>
        <w:rPr>
          <w:rFonts w:hint="eastAsia"/>
          <w:b w:val="0"/>
          <w:bCs w:val="0"/>
          <w:sz w:val="32"/>
          <w:szCs w:val="32"/>
          <w:lang w:val="en-US" w:eastAsia="zh-CN"/>
        </w:rPr>
      </w:pPr>
    </w:p>
    <w:p w14:paraId="1DA41C13">
      <w:pPr>
        <w:numPr>
          <w:ilvl w:val="0"/>
          <w:numId w:val="0"/>
        </w:numPr>
        <w:ind w:leftChars="0"/>
        <w:jc w:val="left"/>
        <w:rPr>
          <w:rFonts w:hint="eastAsia"/>
          <w:b w:val="0"/>
          <w:bCs w:val="0"/>
          <w:sz w:val="32"/>
          <w:szCs w:val="32"/>
          <w:lang w:val="en-US" w:eastAsia="zh-CN"/>
        </w:rPr>
      </w:pPr>
    </w:p>
    <w:p w14:paraId="719AFC14">
      <w:pPr>
        <w:numPr>
          <w:ilvl w:val="0"/>
          <w:numId w:val="0"/>
        </w:numPr>
        <w:ind w:leftChars="0"/>
        <w:jc w:val="left"/>
        <w:rPr>
          <w:rFonts w:hint="eastAsia"/>
          <w:b w:val="0"/>
          <w:bCs w:val="0"/>
          <w:sz w:val="32"/>
          <w:szCs w:val="32"/>
          <w:lang w:val="en-US" w:eastAsia="zh-CN"/>
        </w:rPr>
      </w:pPr>
    </w:p>
    <w:p w14:paraId="6FDB7783">
      <w:pPr>
        <w:spacing w:line="480" w:lineRule="auto"/>
        <w:ind w:firstLine="0"/>
        <w:jc w:val="center"/>
        <w:rPr>
          <w:rFonts w:hint="eastAsia" w:ascii="黑体" w:eastAsia="黑体"/>
          <w:szCs w:val="32"/>
          <w:lang w:val="en-US" w:eastAsia="zh-CN"/>
        </w:rPr>
      </w:pPr>
    </w:p>
    <w:p w14:paraId="49B9AF29">
      <w:pPr>
        <w:spacing w:line="480" w:lineRule="auto"/>
        <w:ind w:firstLine="0"/>
        <w:jc w:val="center"/>
        <w:rPr>
          <w:rFonts w:hint="eastAsia" w:ascii="黑体" w:eastAsia="黑体"/>
          <w:szCs w:val="32"/>
          <w:lang w:val="en-US" w:eastAsia="zh-CN"/>
        </w:rPr>
      </w:pPr>
    </w:p>
    <w:p w14:paraId="40979150">
      <w:pPr>
        <w:spacing w:line="480" w:lineRule="auto"/>
        <w:ind w:firstLine="0"/>
        <w:jc w:val="center"/>
        <w:rPr>
          <w:rFonts w:hint="eastAsia" w:ascii="黑体" w:eastAsia="黑体"/>
          <w:szCs w:val="32"/>
          <w:lang w:val="en-US" w:eastAsia="zh-CN"/>
        </w:rPr>
      </w:pPr>
    </w:p>
    <w:p w14:paraId="5AED73F3">
      <w:pPr>
        <w:spacing w:line="480" w:lineRule="auto"/>
        <w:ind w:firstLine="0"/>
        <w:jc w:val="center"/>
        <w:rPr>
          <w:rFonts w:hint="eastAsia" w:ascii="黑体" w:eastAsia="黑体"/>
          <w:szCs w:val="32"/>
          <w:lang w:val="en-US" w:eastAsia="zh-CN"/>
        </w:rPr>
      </w:pPr>
    </w:p>
    <w:p w14:paraId="52A99436">
      <w:pPr>
        <w:spacing w:line="480" w:lineRule="auto"/>
        <w:ind w:firstLine="0"/>
        <w:jc w:val="center"/>
        <w:rPr>
          <w:rFonts w:hint="eastAsia" w:ascii="黑体" w:eastAsia="黑体"/>
          <w:szCs w:val="32"/>
          <w:lang w:val="en-US" w:eastAsia="zh-CN"/>
        </w:rPr>
      </w:pPr>
    </w:p>
    <w:p w14:paraId="5403C86D">
      <w:pPr>
        <w:spacing w:line="480" w:lineRule="auto"/>
        <w:ind w:firstLine="0"/>
        <w:jc w:val="center"/>
        <w:rPr>
          <w:rFonts w:hint="eastAsia" w:ascii="微软雅黑" w:hAnsi="微软雅黑" w:eastAsia="微软雅黑" w:cs="微软雅黑"/>
          <w:sz w:val="84"/>
          <w:szCs w:val="84"/>
          <w:lang w:val="en-US" w:eastAsia="zh-CN"/>
        </w:rPr>
      </w:pPr>
      <w:r>
        <w:rPr>
          <w:rFonts w:hint="eastAsia" w:ascii="微软雅黑" w:hAnsi="微软雅黑" w:eastAsia="微软雅黑" w:cs="微软雅黑"/>
          <w:sz w:val="84"/>
          <w:szCs w:val="84"/>
          <w:lang w:val="en-US" w:eastAsia="zh-CN"/>
        </w:rPr>
        <w:t>第一部分</w:t>
      </w:r>
    </w:p>
    <w:p w14:paraId="6F908441">
      <w:pPr>
        <w:spacing w:line="480" w:lineRule="auto"/>
        <w:ind w:firstLine="0"/>
        <w:jc w:val="center"/>
        <w:rPr>
          <w:rFonts w:hint="eastAsia" w:ascii="微软雅黑" w:hAnsi="微软雅黑" w:eastAsia="微软雅黑" w:cs="微软雅黑"/>
          <w:sz w:val="84"/>
          <w:szCs w:val="84"/>
          <w:lang w:val="en-US" w:eastAsia="zh-CN"/>
        </w:rPr>
      </w:pPr>
    </w:p>
    <w:p w14:paraId="1B359126">
      <w:pPr>
        <w:spacing w:line="480" w:lineRule="auto"/>
        <w:ind w:firstLine="0"/>
        <w:jc w:val="center"/>
        <w:rPr>
          <w:rFonts w:hint="eastAsia" w:ascii="微软雅黑" w:hAnsi="微软雅黑" w:eastAsia="微软雅黑" w:cs="微软雅黑"/>
          <w:sz w:val="84"/>
          <w:szCs w:val="84"/>
          <w:lang w:val="en-US" w:eastAsia="zh-CN"/>
        </w:rPr>
      </w:pPr>
    </w:p>
    <w:p w14:paraId="4D5B6A0E">
      <w:pPr>
        <w:spacing w:line="480" w:lineRule="auto"/>
        <w:ind w:firstLine="0"/>
        <w:jc w:val="center"/>
        <w:rPr>
          <w:rFonts w:hint="eastAsia" w:ascii="微软雅黑" w:hAnsi="微软雅黑" w:eastAsia="微软雅黑" w:cs="微软雅黑"/>
          <w:sz w:val="52"/>
          <w:szCs w:val="52"/>
          <w:lang w:val="en-US" w:eastAsia="zh-CN"/>
        </w:rPr>
      </w:pPr>
      <w:r>
        <w:rPr>
          <w:rFonts w:hint="eastAsia" w:ascii="微软雅黑" w:hAnsi="微软雅黑" w:eastAsia="微软雅黑" w:cs="微软雅黑"/>
          <w:sz w:val="52"/>
          <w:szCs w:val="52"/>
          <w:lang w:val="en-US" w:eastAsia="zh-CN"/>
        </w:rPr>
        <w:t>证明材料格式模版</w:t>
      </w:r>
    </w:p>
    <w:p w14:paraId="61BBC66A">
      <w:pPr>
        <w:spacing w:line="480" w:lineRule="auto"/>
        <w:ind w:firstLine="0"/>
        <w:jc w:val="center"/>
        <w:rPr>
          <w:rFonts w:hint="eastAsia" w:ascii="黑体" w:eastAsia="黑体"/>
          <w:szCs w:val="32"/>
          <w:lang w:val="en-US" w:eastAsia="zh-CN"/>
        </w:rPr>
      </w:pPr>
    </w:p>
    <w:p w14:paraId="01CB2CE5">
      <w:pPr>
        <w:spacing w:line="480" w:lineRule="auto"/>
        <w:ind w:firstLine="0"/>
        <w:jc w:val="center"/>
        <w:rPr>
          <w:rFonts w:hint="eastAsia" w:ascii="黑体" w:eastAsia="黑体"/>
          <w:szCs w:val="32"/>
          <w:lang w:val="en-US" w:eastAsia="zh-CN"/>
        </w:rPr>
      </w:pPr>
    </w:p>
    <w:p w14:paraId="6B0E28C1">
      <w:pPr>
        <w:spacing w:line="480" w:lineRule="auto"/>
        <w:ind w:firstLine="0"/>
        <w:jc w:val="center"/>
        <w:rPr>
          <w:rFonts w:hint="eastAsia" w:ascii="黑体" w:eastAsia="黑体"/>
          <w:szCs w:val="32"/>
          <w:lang w:val="en-US" w:eastAsia="zh-CN"/>
        </w:rPr>
      </w:pPr>
    </w:p>
    <w:p w14:paraId="7F3220FE">
      <w:pPr>
        <w:spacing w:line="480" w:lineRule="auto"/>
        <w:ind w:firstLine="0"/>
        <w:jc w:val="center"/>
        <w:rPr>
          <w:rFonts w:hint="eastAsia" w:ascii="黑体" w:eastAsia="黑体"/>
          <w:szCs w:val="32"/>
          <w:lang w:val="en-US" w:eastAsia="zh-CN"/>
        </w:rPr>
      </w:pPr>
    </w:p>
    <w:p w14:paraId="6C03142C">
      <w:pPr>
        <w:spacing w:line="480" w:lineRule="auto"/>
        <w:ind w:firstLine="0"/>
        <w:jc w:val="center"/>
        <w:rPr>
          <w:rFonts w:hint="eastAsia" w:ascii="黑体" w:eastAsia="黑体"/>
          <w:szCs w:val="32"/>
          <w:lang w:val="en-US" w:eastAsia="zh-CN"/>
        </w:rPr>
      </w:pPr>
    </w:p>
    <w:p w14:paraId="54703B65">
      <w:pPr>
        <w:spacing w:line="480" w:lineRule="auto"/>
        <w:ind w:firstLine="0"/>
        <w:jc w:val="center"/>
        <w:rPr>
          <w:rFonts w:hint="eastAsia" w:ascii="黑体" w:eastAsia="黑体"/>
          <w:szCs w:val="32"/>
          <w:lang w:val="en-US" w:eastAsia="zh-CN"/>
        </w:rPr>
      </w:pPr>
    </w:p>
    <w:p w14:paraId="7BA0A03E">
      <w:pPr>
        <w:spacing w:line="480" w:lineRule="auto"/>
        <w:ind w:firstLine="0"/>
        <w:jc w:val="center"/>
        <w:rPr>
          <w:rFonts w:hint="eastAsia" w:ascii="黑体" w:eastAsia="黑体"/>
          <w:szCs w:val="32"/>
          <w:lang w:val="en-US" w:eastAsia="zh-CN"/>
        </w:rPr>
      </w:pPr>
    </w:p>
    <w:p w14:paraId="5CBA6CBE">
      <w:pPr>
        <w:spacing w:line="480" w:lineRule="auto"/>
        <w:ind w:firstLine="0"/>
        <w:jc w:val="center"/>
        <w:rPr>
          <w:rFonts w:hint="eastAsia" w:ascii="黑体" w:eastAsia="黑体"/>
          <w:szCs w:val="32"/>
          <w:lang w:val="en-US" w:eastAsia="zh-CN"/>
        </w:rPr>
      </w:pPr>
    </w:p>
    <w:p w14:paraId="00FCAE57">
      <w:pPr>
        <w:spacing w:line="500" w:lineRule="exact"/>
        <w:ind w:firstLine="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一、总目录</w:t>
      </w:r>
    </w:p>
    <w:p w14:paraId="5BBCC2DC">
      <w:pPr>
        <w:spacing w:line="500" w:lineRule="exact"/>
        <w:ind w:firstLine="0"/>
        <w:jc w:val="both"/>
        <w:rPr>
          <w:rFonts w:hint="default" w:ascii="宋体" w:hAnsi="宋体" w:eastAsia="宋体" w:cs="宋体"/>
          <w:sz w:val="28"/>
          <w:szCs w:val="28"/>
          <w:lang w:val="en-US" w:eastAsia="zh-CN"/>
        </w:rPr>
      </w:pPr>
    </w:p>
    <w:p w14:paraId="6F7C618D">
      <w:pPr>
        <w:spacing w:line="500" w:lineRule="exact"/>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《高新技术企业认定核实意见表》</w:t>
      </w:r>
    </w:p>
    <w:p w14:paraId="263CE7F3">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0"/>
        <w:jc w:val="both"/>
        <w:textAlignment w:val="auto"/>
        <w:outlineLvl w:val="9"/>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第一章  目录</w:t>
      </w:r>
    </w:p>
    <w:p w14:paraId="4F742816">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第二章  《高新技术企业认定申请书》</w:t>
      </w:r>
    </w:p>
    <w:p w14:paraId="3468728B">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第三章  证明企业依法成立的相关注册登记证件</w:t>
      </w:r>
    </w:p>
    <w:p w14:paraId="7368FE22">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第四章  知识产权、科研立项、成果转化、研发组织等相关材料 </w:t>
      </w:r>
    </w:p>
    <w:p w14:paraId="2E9B352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280" w:firstLineChars="1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（一）知识产权情况</w:t>
      </w:r>
    </w:p>
    <w:p w14:paraId="0EB4DC9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1.IP01  **************  相关材料</w:t>
      </w:r>
    </w:p>
    <w:p w14:paraId="4B5B54E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2.IP02  **************  相关材料</w:t>
      </w:r>
    </w:p>
    <w:p w14:paraId="7B94E7B4">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w:t>
      </w:r>
    </w:p>
    <w:p w14:paraId="7B2CC95C">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4.企业参与国家标准或行业标准制定情况</w:t>
      </w:r>
    </w:p>
    <w:p w14:paraId="490B4C5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（1）*******标准  相关材料</w:t>
      </w:r>
    </w:p>
    <w:p w14:paraId="415D9251">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（2）*******标准  相关材料</w:t>
      </w:r>
    </w:p>
    <w:p w14:paraId="7AA82AFA">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w:t>
      </w:r>
    </w:p>
    <w:p w14:paraId="5F2833B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280" w:firstLineChars="1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（二）</w:t>
      </w:r>
      <w:r>
        <w:rPr>
          <w:rFonts w:hint="eastAsia" w:ascii="宋体" w:hAnsi="宋体" w:eastAsia="宋体" w:cs="宋体"/>
          <w:b w:val="0"/>
          <w:bCs w:val="0"/>
          <w:color w:val="000000"/>
          <w:sz w:val="28"/>
          <w:szCs w:val="28"/>
          <w:lang w:val="en-US" w:eastAsia="zh-CN"/>
        </w:rPr>
        <w:t>企业研究开发活动情况</w:t>
      </w:r>
    </w:p>
    <w:p w14:paraId="70CEC51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1.RD01  **************  相关材料</w:t>
      </w:r>
    </w:p>
    <w:p w14:paraId="5E67BD0A">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2.RD02  **************  相关材料</w:t>
      </w:r>
    </w:p>
    <w:p w14:paraId="610DC9C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w:t>
      </w:r>
    </w:p>
    <w:p w14:paraId="65E06C7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280" w:firstLineChars="1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（三）科技成果转化情况</w:t>
      </w:r>
    </w:p>
    <w:p w14:paraId="3C472B1C">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1.成果1 ************* 相关材料</w:t>
      </w:r>
    </w:p>
    <w:p w14:paraId="0948295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2.成果2 ************* 相关材料</w:t>
      </w:r>
    </w:p>
    <w:p w14:paraId="64D847B9">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w:t>
      </w:r>
    </w:p>
    <w:p w14:paraId="5CB7170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（四）研究开发与技术创新管理组织情况</w:t>
      </w:r>
    </w:p>
    <w:p w14:paraId="17919CF6">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1.制定了企业研究开发的组织管理制度，建立了研发投入核算体系，编制了研发费用辅助账证明材料</w:t>
      </w:r>
    </w:p>
    <w:p w14:paraId="54B54A86">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2.设立内部科学技术研究开发机构并具备相应科研条件，与国内外研究开发机构开展多种形式的产学研合作证明材料</w:t>
      </w:r>
    </w:p>
    <w:p w14:paraId="45487DEC">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3.建立了科技成果转化的组织实施与激励奖励制度，建立开放式的创新创业平台证明材料</w:t>
      </w:r>
    </w:p>
    <w:p w14:paraId="3E95644C">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4.建立了科技人员的培养进修、职工技能培训、优秀人才引进，以及人才绩效评价奖励制度证明材料</w:t>
      </w:r>
    </w:p>
    <w:p w14:paraId="607711F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第五章  企业高新技术产品（服务）的关键技术和技术指标、知识产权关联性及收入之和</w:t>
      </w:r>
    </w:p>
    <w:p w14:paraId="4D4DFC61">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840" w:firstLineChars="3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占比情况介绍 ....</w:t>
      </w:r>
    </w:p>
    <w:p w14:paraId="0DCD25B7">
      <w:pPr>
        <w:keepNext w:val="0"/>
        <w:keepLines w:val="0"/>
        <w:pageBreakBefore w:val="0"/>
        <w:widowControl w:val="0"/>
        <w:numPr>
          <w:ilvl w:val="0"/>
          <w:numId w:val="1"/>
        </w:numPr>
        <w:kinsoku/>
        <w:wordWrap/>
        <w:overflowPunct/>
        <w:topLinePunct w:val="0"/>
        <w:autoSpaceDE w:val="0"/>
        <w:autoSpaceDN w:val="0"/>
        <w:bidi w:val="0"/>
        <w:adjustRightInd/>
        <w:snapToGrid w:val="0"/>
        <w:spacing w:line="680" w:lineRule="exact"/>
        <w:ind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PS01 ************* 相关材料</w:t>
      </w:r>
    </w:p>
    <w:p w14:paraId="2AE8D808">
      <w:pPr>
        <w:keepNext w:val="0"/>
        <w:keepLines w:val="0"/>
        <w:pageBreakBefore w:val="0"/>
        <w:widowControl w:val="0"/>
        <w:numPr>
          <w:ilvl w:val="0"/>
          <w:numId w:val="1"/>
        </w:numPr>
        <w:kinsoku/>
        <w:wordWrap/>
        <w:overflowPunct/>
        <w:topLinePunct w:val="0"/>
        <w:autoSpaceDE w:val="0"/>
        <w:autoSpaceDN w:val="0"/>
        <w:bidi w:val="0"/>
        <w:adjustRightInd/>
        <w:snapToGrid w:val="0"/>
        <w:spacing w:line="680" w:lineRule="exact"/>
        <w:ind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2.PS02 ************* 相关材料</w:t>
      </w:r>
    </w:p>
    <w:p w14:paraId="5B0F478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w:t>
      </w:r>
    </w:p>
    <w:p w14:paraId="52B80121">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第六章  企业职工和科技人员比例情况说明材料 .</w:t>
      </w:r>
    </w:p>
    <w:p w14:paraId="0C8B9682">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1.企业职工和科技人员比例情况说明</w:t>
      </w:r>
    </w:p>
    <w:p w14:paraId="54BB5988">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2.企业职工全年月平均值明细表</w:t>
      </w:r>
    </w:p>
    <w:p w14:paraId="147BC473">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3.科技人员情况表</w:t>
      </w:r>
    </w:p>
    <w:p w14:paraId="2706415D">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4.2025年12月社保缴费证明（或职工劳动合同书任选）</w:t>
      </w:r>
    </w:p>
    <w:p w14:paraId="2EA265B8">
      <w:pPr>
        <w:keepNext w:val="0"/>
        <w:keepLines w:val="0"/>
        <w:pageBreakBefore w:val="0"/>
        <w:widowControl w:val="0"/>
        <w:kinsoku/>
        <w:wordWrap/>
        <w:overflowPunct/>
        <w:topLinePunct w:val="0"/>
        <w:autoSpaceDE w:val="0"/>
        <w:autoSpaceDN w:val="0"/>
        <w:bidi w:val="0"/>
        <w:adjustRightInd/>
        <w:snapToGrid w:val="0"/>
        <w:spacing w:line="680" w:lineRule="exact"/>
        <w:ind w:left="0" w:leftChars="0" w:right="0" w:rightChars="0" w:firstLine="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第七章 专项审计报告及研发活动说明 ...</w:t>
      </w:r>
    </w:p>
    <w:p w14:paraId="47C94EB7">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1.2025年度高新技术产品（服务）收入专项审计报告或鉴证报告</w:t>
      </w:r>
    </w:p>
    <w:p w14:paraId="7AD1150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2.近三个会计年度研究开发费用专项审计报告或鉴证报告，后附研发活动说明</w:t>
      </w:r>
    </w:p>
    <w:p w14:paraId="1D80F07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第八章  企业近三个会计年度的财务审计报告...</w:t>
      </w:r>
    </w:p>
    <w:p w14:paraId="2E32D53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1.2023年度财务审计报告</w:t>
      </w:r>
    </w:p>
    <w:p w14:paraId="72425C8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2.2024年度财务审计报告</w:t>
      </w:r>
    </w:p>
    <w:p w14:paraId="22ED100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3.2025年度财务审计报告</w:t>
      </w:r>
    </w:p>
    <w:p w14:paraId="41512E2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第九章  2023、2024、2025会计年度企业所得税年度纳税申报表 ..</w:t>
      </w:r>
    </w:p>
    <w:p w14:paraId="4D227859">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1.2023年企业所得税纳税申报表</w:t>
      </w:r>
    </w:p>
    <w:p w14:paraId="395D3CA6">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2.2024年企业所得税纳税申报表</w:t>
      </w:r>
    </w:p>
    <w:p w14:paraId="25BB0FE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3.2025年企业所得税纳税申报表</w:t>
      </w:r>
    </w:p>
    <w:p w14:paraId="10A0D0A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第十章  中介机构资质证明</w:t>
      </w:r>
    </w:p>
    <w:p w14:paraId="1E4C1B3A">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1.中介机构声明书</w:t>
      </w:r>
    </w:p>
    <w:p w14:paraId="0E7AF66A">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第十一章  其他材料</w:t>
      </w:r>
    </w:p>
    <w:p w14:paraId="27E4DAC2">
      <w:pPr>
        <w:numPr>
          <w:ilvl w:val="0"/>
          <w:numId w:val="0"/>
        </w:numPr>
        <w:ind w:leftChars="0"/>
        <w:jc w:val="left"/>
        <w:rPr>
          <w:rFonts w:hint="eastAsia" w:ascii="宋体" w:hAnsi="宋体" w:eastAsia="宋体" w:cs="宋体"/>
          <w:b w:val="0"/>
          <w:bCs w:val="0"/>
          <w:sz w:val="28"/>
          <w:szCs w:val="28"/>
          <w:lang w:val="en-US" w:eastAsia="zh-CN"/>
        </w:rPr>
      </w:pPr>
    </w:p>
    <w:p w14:paraId="335353B3">
      <w:pPr>
        <w:numPr>
          <w:ilvl w:val="0"/>
          <w:numId w:val="0"/>
        </w:numPr>
        <w:ind w:leftChars="0"/>
        <w:jc w:val="left"/>
        <w:rPr>
          <w:rFonts w:hint="eastAsia" w:ascii="宋体" w:hAnsi="宋体" w:eastAsia="宋体" w:cs="宋体"/>
          <w:b w:val="0"/>
          <w:bCs w:val="0"/>
          <w:sz w:val="28"/>
          <w:szCs w:val="28"/>
          <w:lang w:val="en-US" w:eastAsia="zh-CN"/>
        </w:rPr>
      </w:pPr>
    </w:p>
    <w:p w14:paraId="154F3EDD">
      <w:pPr>
        <w:numPr>
          <w:ilvl w:val="0"/>
          <w:numId w:val="0"/>
        </w:numPr>
        <w:ind w:leftChars="0"/>
        <w:jc w:val="left"/>
        <w:rPr>
          <w:rFonts w:hint="eastAsia" w:ascii="宋体" w:hAnsi="宋体" w:eastAsia="宋体" w:cs="宋体"/>
          <w:b w:val="0"/>
          <w:bCs w:val="0"/>
          <w:sz w:val="28"/>
          <w:szCs w:val="28"/>
          <w:lang w:val="en-US" w:eastAsia="zh-CN"/>
        </w:rPr>
      </w:pPr>
    </w:p>
    <w:p w14:paraId="3A0D7A1F">
      <w:pPr>
        <w:numPr>
          <w:ilvl w:val="0"/>
          <w:numId w:val="0"/>
        </w:numPr>
        <w:ind w:leftChars="0"/>
        <w:jc w:val="left"/>
        <w:rPr>
          <w:rFonts w:hint="eastAsia" w:ascii="宋体" w:hAnsi="宋体" w:eastAsia="宋体" w:cs="宋体"/>
          <w:b w:val="0"/>
          <w:bCs w:val="0"/>
          <w:sz w:val="28"/>
          <w:szCs w:val="28"/>
          <w:lang w:val="en-US" w:eastAsia="zh-CN"/>
        </w:rPr>
      </w:pPr>
    </w:p>
    <w:p w14:paraId="3BEDB21F">
      <w:pPr>
        <w:pStyle w:val="6"/>
        <w:spacing w:before="0" w:beforeAutospacing="0" w:after="0" w:afterAutospacing="0" w:line="600" w:lineRule="exact"/>
        <w:jc w:val="center"/>
        <w:rPr>
          <w:rFonts w:hint="eastAsia" w:cs="仿宋_GB2312"/>
          <w:b/>
          <w:sz w:val="44"/>
          <w:szCs w:val="44"/>
          <w:lang w:eastAsia="zh-CN"/>
        </w:rPr>
      </w:pPr>
    </w:p>
    <w:p w14:paraId="3054CCAD">
      <w:pPr>
        <w:pStyle w:val="6"/>
        <w:spacing w:before="0" w:beforeAutospacing="0" w:after="0" w:afterAutospacing="0" w:line="600" w:lineRule="exact"/>
        <w:jc w:val="center"/>
        <w:rPr>
          <w:rFonts w:hint="eastAsia" w:eastAsia="宋体" w:cs="仿宋_GB2312"/>
          <w:b/>
          <w:sz w:val="44"/>
          <w:szCs w:val="44"/>
          <w:lang w:eastAsia="zh-CN"/>
        </w:rPr>
      </w:pPr>
      <w:r>
        <w:rPr>
          <w:rFonts w:hint="eastAsia" w:cs="仿宋_GB2312"/>
          <w:b/>
          <w:sz w:val="44"/>
          <w:szCs w:val="44"/>
          <w:lang w:eastAsia="zh-CN"/>
        </w:rPr>
        <w:t>总目录</w:t>
      </w:r>
      <w:r>
        <w:rPr>
          <w:rFonts w:hint="eastAsia" w:cs="仿宋_GB2312"/>
          <w:b/>
          <w:sz w:val="44"/>
          <w:szCs w:val="44"/>
        </w:rPr>
        <w:t>内容要求</w:t>
      </w:r>
      <w:r>
        <w:rPr>
          <w:rFonts w:hint="eastAsia" w:cs="仿宋_GB2312"/>
          <w:b/>
          <w:sz w:val="44"/>
          <w:szCs w:val="44"/>
          <w:lang w:eastAsia="zh-CN"/>
        </w:rPr>
        <w:t>明白纸</w:t>
      </w:r>
    </w:p>
    <w:p w14:paraId="0F0C66FE">
      <w:pPr>
        <w:topLinePunct/>
        <w:adjustRightInd w:val="0"/>
        <w:snapToGrid w:val="0"/>
        <w:spacing w:line="600" w:lineRule="exact"/>
        <w:ind w:firstLine="643" w:firstLineChars="200"/>
        <w:rPr>
          <w:rFonts w:hint="eastAsia" w:ascii="仿宋" w:hAnsi="仿宋" w:eastAsia="仿宋" w:cs="仿宋_GB2312"/>
          <w:b/>
          <w:sz w:val="32"/>
          <w:szCs w:val="32"/>
        </w:rPr>
      </w:pPr>
    </w:p>
    <w:p w14:paraId="73A69322">
      <w:pPr>
        <w:topLinePunct/>
        <w:adjustRightInd w:val="0"/>
        <w:snapToGrid w:val="0"/>
        <w:spacing w:line="600" w:lineRule="exact"/>
        <w:ind w:firstLine="643" w:firstLineChars="200"/>
        <w:rPr>
          <w:rFonts w:hint="eastAsia" w:ascii="仿宋" w:hAnsi="仿宋" w:eastAsia="仿宋" w:cs="仿宋_GB2312"/>
          <w:b/>
          <w:sz w:val="32"/>
          <w:szCs w:val="32"/>
        </w:rPr>
      </w:pPr>
    </w:p>
    <w:p w14:paraId="59837566">
      <w:pPr>
        <w:topLinePunct/>
        <w:adjustRightInd w:val="0"/>
        <w:snapToGrid w:val="0"/>
        <w:spacing w:line="600" w:lineRule="exact"/>
        <w:ind w:firstLine="643" w:firstLineChars="200"/>
        <w:rPr>
          <w:rFonts w:hint="default" w:ascii="仿宋" w:hAnsi="仿宋" w:eastAsia="仿宋" w:cs="仿宋_GB2312"/>
          <w:b/>
          <w:sz w:val="32"/>
          <w:szCs w:val="32"/>
          <w:lang w:val="en-US" w:eastAsia="zh-CN"/>
        </w:rPr>
      </w:pPr>
      <w:r>
        <w:rPr>
          <w:rFonts w:hint="eastAsia" w:ascii="仿宋" w:hAnsi="仿宋" w:eastAsia="仿宋" w:cs="仿宋_GB2312"/>
          <w:b/>
          <w:sz w:val="32"/>
          <w:szCs w:val="32"/>
          <w:lang w:val="en-US" w:eastAsia="zh-CN"/>
        </w:rPr>
        <w:t>1.高新技术企业认定核实意见表</w:t>
      </w:r>
    </w:p>
    <w:p w14:paraId="7C9BE660">
      <w:pPr>
        <w:topLinePunct/>
        <w:adjustRightInd w:val="0"/>
        <w:snapToGrid w:val="0"/>
        <w:spacing w:line="600" w:lineRule="exact"/>
        <w:ind w:firstLine="640" w:firstLineChars="200"/>
        <w:rPr>
          <w:rFonts w:hint="eastAsia" w:ascii="仿宋" w:hAnsi="仿宋" w:eastAsia="仿宋" w:cs="仿宋_GB2312"/>
          <w:b w:val="0"/>
          <w:bCs/>
          <w:sz w:val="32"/>
          <w:szCs w:val="32"/>
          <w:lang w:val="en-US" w:eastAsia="zh-CN"/>
        </w:rPr>
      </w:pPr>
      <w:r>
        <w:rPr>
          <w:rFonts w:hint="eastAsia" w:ascii="仿宋" w:hAnsi="仿宋" w:eastAsia="仿宋" w:cs="仿宋_GB2312"/>
          <w:b w:val="0"/>
          <w:bCs/>
          <w:sz w:val="32"/>
          <w:szCs w:val="32"/>
          <w:lang w:val="en-US" w:eastAsia="zh-CN"/>
        </w:rPr>
        <w:t>该表内容由属地科技部门到企业现场核查的时候填写相关内容，并手写签字，在右下角加盖属地科技部门公章；该表左上角加盖泰安市科技部门公章，此表页面不允许企业加盖公章。</w:t>
      </w:r>
    </w:p>
    <w:p w14:paraId="23C250DD">
      <w:pPr>
        <w:topLinePunct/>
        <w:adjustRightInd w:val="0"/>
        <w:snapToGrid w:val="0"/>
        <w:spacing w:line="600" w:lineRule="exact"/>
        <w:ind w:firstLine="643" w:firstLineChars="200"/>
        <w:rPr>
          <w:rFonts w:ascii="仿宋" w:hAnsi="仿宋" w:eastAsia="仿宋" w:cs="仿宋_GB2312"/>
          <w:b/>
          <w:sz w:val="32"/>
          <w:szCs w:val="32"/>
        </w:rPr>
      </w:pPr>
      <w:r>
        <w:rPr>
          <w:rFonts w:hint="eastAsia" w:ascii="仿宋" w:hAnsi="仿宋" w:eastAsia="仿宋" w:cs="仿宋_GB2312"/>
          <w:b/>
          <w:sz w:val="32"/>
          <w:szCs w:val="32"/>
          <w:lang w:val="en-US" w:eastAsia="zh-CN"/>
        </w:rPr>
        <w:t>2</w:t>
      </w:r>
      <w:r>
        <w:rPr>
          <w:rFonts w:hint="eastAsia" w:ascii="仿宋" w:hAnsi="仿宋" w:eastAsia="仿宋" w:cs="仿宋_GB2312"/>
          <w:b/>
          <w:sz w:val="32"/>
          <w:szCs w:val="32"/>
        </w:rPr>
        <w:t>.高新技术企业认定申请书</w:t>
      </w:r>
    </w:p>
    <w:p w14:paraId="53AC3801">
      <w:pPr>
        <w:topLinePunct/>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提供</w:t>
      </w:r>
      <w:r>
        <w:rPr>
          <w:rFonts w:hint="eastAsia" w:ascii="仿宋_GB2312" w:hAnsi="仿宋_GB2312" w:eastAsia="仿宋_GB2312" w:cs="仿宋_GB2312"/>
          <w:sz w:val="32"/>
          <w:szCs w:val="32"/>
          <w:lang w:eastAsia="zh-CN"/>
        </w:rPr>
        <w:t>“工信部火炬高技术产业开发中心”统一身份认证与单点登录平台中的</w:t>
      </w:r>
      <w:r>
        <w:rPr>
          <w:rFonts w:hint="eastAsia" w:ascii="仿宋_GB2312" w:hAnsi="仿宋_GB2312" w:eastAsia="仿宋_GB2312" w:cs="仿宋_GB2312"/>
          <w:sz w:val="32"/>
          <w:szCs w:val="32"/>
        </w:rPr>
        <w:t>高新技术企业认定管理</w:t>
      </w:r>
      <w:r>
        <w:rPr>
          <w:rFonts w:hint="eastAsia" w:ascii="仿宋_GB2312" w:hAnsi="仿宋_GB2312" w:eastAsia="仿宋_GB2312" w:cs="仿宋_GB2312"/>
          <w:sz w:val="32"/>
          <w:szCs w:val="32"/>
          <w:lang w:eastAsia="zh-CN"/>
        </w:rPr>
        <w:t>申报系统</w:t>
      </w:r>
      <w:r>
        <w:rPr>
          <w:rFonts w:hint="eastAsia" w:ascii="仿宋_GB2312" w:hAnsi="仿宋_GB2312" w:eastAsia="仿宋_GB2312" w:cs="仿宋_GB2312"/>
          <w:sz w:val="32"/>
          <w:szCs w:val="32"/>
        </w:rPr>
        <w:t>生成打印的《高新技术企业认定申请书》</w:t>
      </w:r>
      <w:r>
        <w:rPr>
          <w:rFonts w:hint="eastAsia" w:ascii="仿宋_GB2312" w:hAnsi="仿宋_GB2312" w:eastAsia="仿宋_GB2312" w:cs="仿宋_GB2312"/>
          <w:sz w:val="32"/>
          <w:szCs w:val="32"/>
          <w:lang w:eastAsia="zh-CN"/>
        </w:rPr>
        <w:t>，其中：认定申请材料封皮需加盖公章；认定申请书封皮需法人代表手写签字并加盖公章</w:t>
      </w:r>
      <w:r>
        <w:rPr>
          <w:rFonts w:hint="eastAsia" w:ascii="仿宋_GB2312" w:hAnsi="仿宋_GB2312" w:eastAsia="仿宋_GB2312" w:cs="仿宋_GB2312"/>
          <w:sz w:val="32"/>
          <w:szCs w:val="32"/>
        </w:rPr>
        <w:t>。</w:t>
      </w:r>
    </w:p>
    <w:p w14:paraId="127EF9B7">
      <w:pPr>
        <w:topLinePunct/>
        <w:adjustRightInd w:val="0"/>
        <w:snapToGrid w:val="0"/>
        <w:spacing w:line="600" w:lineRule="exact"/>
        <w:ind w:firstLine="643" w:firstLineChars="200"/>
        <w:rPr>
          <w:rFonts w:ascii="仿宋" w:hAnsi="仿宋" w:eastAsia="仿宋" w:cs="仿宋_GB2312"/>
          <w:b/>
          <w:sz w:val="32"/>
          <w:szCs w:val="32"/>
        </w:rPr>
      </w:pPr>
      <w:r>
        <w:rPr>
          <w:rFonts w:hint="eastAsia" w:ascii="仿宋" w:hAnsi="仿宋" w:eastAsia="仿宋" w:cs="仿宋_GB2312"/>
          <w:b/>
          <w:sz w:val="32"/>
          <w:szCs w:val="32"/>
          <w:lang w:val="en-US" w:eastAsia="zh-CN"/>
        </w:rPr>
        <w:t>3</w:t>
      </w:r>
      <w:r>
        <w:rPr>
          <w:rFonts w:hint="eastAsia" w:ascii="仿宋" w:hAnsi="仿宋" w:eastAsia="仿宋" w:cs="仿宋_GB2312"/>
          <w:b/>
          <w:sz w:val="32"/>
          <w:szCs w:val="32"/>
        </w:rPr>
        <w:t>.企业营业执照</w:t>
      </w:r>
    </w:p>
    <w:p w14:paraId="169A870B">
      <w:pPr>
        <w:topLinePunct/>
        <w:adjustRightInd w:val="0"/>
        <w:snapToGrid w:val="0"/>
        <w:spacing w:line="600" w:lineRule="exact"/>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提供加盖公章的营业执照</w:t>
      </w:r>
      <w:r>
        <w:rPr>
          <w:rFonts w:hint="eastAsia" w:ascii="仿宋_GB2312" w:hAnsi="仿宋_GB2312" w:eastAsia="仿宋_GB2312" w:cs="仿宋_GB2312"/>
          <w:sz w:val="32"/>
          <w:szCs w:val="32"/>
          <w:lang w:eastAsia="zh-CN"/>
        </w:rPr>
        <w:t>，若提交的证明材料涉及企业变更前的名称，还需提供市场监管局（或行政审批局）出具的企业名称变更审批表</w:t>
      </w:r>
      <w:r>
        <w:rPr>
          <w:rFonts w:hint="eastAsia" w:ascii="仿宋_GB2312" w:hAnsi="仿宋_GB2312" w:eastAsia="仿宋_GB2312" w:cs="仿宋_GB2312"/>
          <w:sz w:val="32"/>
          <w:szCs w:val="32"/>
        </w:rPr>
        <w:t>。</w:t>
      </w:r>
    </w:p>
    <w:p w14:paraId="2603E38B">
      <w:pPr>
        <w:topLinePunct/>
        <w:adjustRightInd w:val="0"/>
        <w:snapToGrid w:val="0"/>
        <w:spacing w:line="600" w:lineRule="exact"/>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如选择“适用告知承诺制办理”的企业，则提交《证明事项告知承诺书》原件，不用提交营业执照等企业注册登记证件，目录改为《证明事项告知承诺书》。</w:t>
      </w:r>
    </w:p>
    <w:p w14:paraId="073AE768">
      <w:pPr>
        <w:topLinePunct/>
        <w:adjustRightInd w:val="0"/>
        <w:snapToGrid w:val="0"/>
        <w:spacing w:line="600" w:lineRule="exact"/>
        <w:ind w:firstLine="643" w:firstLineChars="200"/>
        <w:rPr>
          <w:rFonts w:ascii="仿宋" w:hAnsi="仿宋" w:eastAsia="仿宋" w:cs="仿宋_GB2312"/>
          <w:b/>
          <w:sz w:val="32"/>
          <w:szCs w:val="32"/>
        </w:rPr>
      </w:pPr>
      <w:r>
        <w:rPr>
          <w:rFonts w:hint="eastAsia" w:ascii="仿宋" w:hAnsi="仿宋" w:eastAsia="仿宋" w:cs="仿宋_GB2312"/>
          <w:b/>
          <w:sz w:val="32"/>
          <w:szCs w:val="32"/>
          <w:lang w:val="en-US" w:eastAsia="zh-CN"/>
        </w:rPr>
        <w:t>4</w:t>
      </w:r>
      <w:r>
        <w:rPr>
          <w:rFonts w:hint="eastAsia" w:ascii="仿宋" w:hAnsi="仿宋" w:eastAsia="仿宋" w:cs="仿宋_GB2312"/>
          <w:b/>
          <w:sz w:val="32"/>
          <w:szCs w:val="32"/>
        </w:rPr>
        <w:t>.知识产权、科研立项、成果转化、研发组织等相关材料</w:t>
      </w:r>
    </w:p>
    <w:p w14:paraId="794438A7">
      <w:pPr>
        <w:topLinePunct/>
        <w:adjustRightInd w:val="0"/>
        <w:snapToGrid w:val="0"/>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 w:hAnsi="仿宋" w:eastAsia="仿宋" w:cs="仿宋_GB2312"/>
          <w:b w:val="0"/>
          <w:bCs/>
          <w:sz w:val="32"/>
          <w:szCs w:val="32"/>
        </w:rPr>
        <w:t>知识产权（IP）相关资料</w:t>
      </w:r>
    </w:p>
    <w:p w14:paraId="21EC8F16">
      <w:pPr>
        <w:topLinePunct/>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知识产权需逐项填写，提供材料如下：知识产权证书（</w:t>
      </w:r>
      <w:r>
        <w:rPr>
          <w:rFonts w:hint="eastAsia" w:ascii="仿宋_GB2312" w:hAnsi="仿宋_GB2312" w:eastAsia="仿宋_GB2312" w:cs="仿宋_GB2312"/>
          <w:sz w:val="32"/>
          <w:szCs w:val="32"/>
          <w:lang w:eastAsia="zh-CN"/>
        </w:rPr>
        <w:t>或授权通知书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、摘要说明书</w:t>
      </w:r>
      <w:r>
        <w:rPr>
          <w:rFonts w:hint="eastAsia" w:ascii="仿宋_GB2312" w:hAnsi="仿宋_GB2312" w:eastAsia="仿宋_GB2312" w:cs="仿宋_GB2312"/>
          <w:sz w:val="32"/>
          <w:szCs w:val="32"/>
        </w:rPr>
        <w:t>及最近一次缴费证明等；相关专管机关出具的变更证明（通过转让、受赠、并购获得的知识产权）等。</w:t>
      </w:r>
    </w:p>
    <w:p w14:paraId="7459C14F">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IP01的材料中除提供以上证明外，还需放置《知识产权汇总表》；其余IP材料无需重复放置上述证明。</w:t>
      </w:r>
    </w:p>
    <w:p w14:paraId="2BE455DA">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参与国家标准或行业标准制定的企业，需提供标准证明材料，包含标准封面和显示有申报企业名称参与制定该标准的相关页面等。</w:t>
      </w:r>
    </w:p>
    <w:p w14:paraId="31EA0572">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（2）企业研究开发活动相关资料</w:t>
      </w:r>
    </w:p>
    <w:p w14:paraId="16FE31FE">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近三年研发活动佐证材料，包括科技项目立项报告、结题报告或验收报告（未结题项目可不提供）、委托开发或合作开发协议等。</w:t>
      </w:r>
    </w:p>
    <w:p w14:paraId="582FF9BC">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（3）科技成果转化相关资料</w:t>
      </w:r>
    </w:p>
    <w:p w14:paraId="4FADC8D7">
      <w:pPr>
        <w:topLinePunct/>
        <w:adjustRightInd w:val="0"/>
        <w:snapToGrid w:val="0"/>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1中必须包含“近三年科技成果转化汇总表”、“科技成果转化总体情况与转化形式、应用成效说明”且需提供原件，在落款处加盖公章；每个科技成果转化都必须提供科技成果的证明材料和转化结果的证明材料，从成果2开始，建议企业每项仍需放置当前项的转化汇总表及应用成效说明信息，这里一样是不必重复放置全部的情况介绍信息；</w:t>
      </w:r>
    </w:p>
    <w:p w14:paraId="65C48BDB">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科技成果的技术材料可包括知识产权相关资料，如专利、版权、集成电路布图设计等方面提供证明材料；转化效果材料可包含但不限于以下内容：</w:t>
      </w:r>
    </w:p>
    <w:p w14:paraId="18D63BDD">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新产品：产品生产许可文件，如生产批文（如药品等），销售合同、订单、销售发票、检测报告、企业标准等一种或多种材料；</w:t>
      </w:r>
    </w:p>
    <w:p w14:paraId="3F67F029">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新服务：服务发票、合同、设计图纸、软件运行界面、作为第三方检验检测认证和标准化服务技术企业出具的检验报告等；</w:t>
      </w:r>
    </w:p>
    <w:p w14:paraId="211B904B">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新设备：设备说明书、设备备案文件、发票等；</w:t>
      </w:r>
    </w:p>
    <w:p w14:paraId="70B1E228">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新技术应用：推广应用证明、解决产品性能质量或生产效率问题情况等；</w:t>
      </w:r>
    </w:p>
    <w:p w14:paraId="0589F741">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样品/样机：检测报告、毒理报告、用户报告、说明书等；</w:t>
      </w:r>
    </w:p>
    <w:p w14:paraId="0390AD69">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其他证明材料等。</w:t>
      </w:r>
    </w:p>
    <w:p w14:paraId="1CAB6D4F">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（4）研究开发与技术创新管理组织相关资料</w:t>
      </w:r>
    </w:p>
    <w:p w14:paraId="4EDB37C4">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“研究开发组织管理总体情况及四项指标说明”需在指标一中体现，并提供原件且落款处需加盖公章。</w:t>
      </w:r>
    </w:p>
    <w:p w14:paraId="5F0817EC">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标一：已制定企业研究开发的组织管理制度、建立研发投入核算体系、编制研发费用辅助账的企业，需提供《研发项目管理制度》《研发费用财务管理制度》《研发辅助账管理办法》《研发费用辅助账情况说明》等与之关联的其他研发管理系列证明材料。</w:t>
      </w:r>
    </w:p>
    <w:p w14:paraId="001A3220">
      <w:pPr>
        <w:topLinePunct/>
        <w:adjustRightInd w:val="0"/>
        <w:snapToGrid w:val="0"/>
        <w:spacing w:line="60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企业实际的制度或办法的名称可以与上面不同，只要能证明企业制订了企业研究开发的组织管理制度，建立了研发投入核算体系，编制了研发费用辅助账即可。</w:t>
      </w:r>
    </w:p>
    <w:p w14:paraId="68448760">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标二：已设立内部科学技术研究开发机构并具备相应科研条件，与国内外研究开发机构开展多种形式产学研合作的企业，需提供研发机构建立证明材料、研发场地及设备清单和主要设备照片、产学研合作协议等。</w:t>
      </w:r>
    </w:p>
    <w:p w14:paraId="6B82A461">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指标三：已建立科技成果转化的组织实施与激励奖励制度，建立开放式的创新创业平台的企业，需提供《科技成果管理及激励制度》《创新创业平台建设批复及管理办法》以及与之关联的落实证明等。</w:t>
      </w:r>
    </w:p>
    <w:p w14:paraId="27F17D33">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企业实际的制度或办法的名称可以与上面不同，只要能证明企业建立了科技成果转化的组织实施与激励奖励制度，建立了开放式的创新创业平台即可。</w:t>
      </w:r>
    </w:p>
    <w:p w14:paraId="0E203CAC">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标四：已建立科技人员的培养进修、职工技能培训、优秀人才引进，以及人才绩效评价奖励制度的企业，需提供《科技人员培训制度》《职工技能培训制度》《人才引进措施》《研发人员绩效考核制度》以及与之关联的落实证明材料等。</w:t>
      </w:r>
    </w:p>
    <w:p w14:paraId="02C2206D">
      <w:pPr>
        <w:topLinePunct/>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企业实际的制度或措施的名称可以与上面不同，只要能证明企业建立了科技人员的培养进修、职工技能培训、优秀人才引进，以及人才绩效评价奖励制度即可。</w:t>
      </w:r>
    </w:p>
    <w:p w14:paraId="3D0917DB">
      <w:pPr>
        <w:topLinePunct/>
        <w:adjustRightInd w:val="0"/>
        <w:snapToGrid w:val="0"/>
        <w:spacing w:line="60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5.企业高新技术产品（服务）的关键技术和技术指标、知识产权关联性及收入之和占比情况相关资料</w:t>
      </w:r>
    </w:p>
    <w:p w14:paraId="11FC862F">
      <w:pPr>
        <w:topLinePunct/>
        <w:adjustRightInd w:val="0"/>
        <w:snapToGrid w:val="0"/>
        <w:spacing w:line="600" w:lineRule="exact"/>
        <w:ind w:firstLine="640" w:firstLineChars="200"/>
        <w:rPr>
          <w:rFonts w:hint="eastAsia" w:ascii="仿宋" w:hAnsi="仿宋" w:eastAsia="仿宋" w:cs="仿宋_GB2312"/>
          <w:b w:val="0"/>
          <w:bCs/>
          <w:sz w:val="32"/>
          <w:szCs w:val="32"/>
          <w:lang w:val="en-US" w:eastAsia="zh-CN"/>
        </w:rPr>
      </w:pPr>
      <w:r>
        <w:rPr>
          <w:rFonts w:hint="eastAsia" w:ascii="仿宋" w:hAnsi="仿宋" w:eastAsia="仿宋" w:cs="仿宋_GB2312"/>
          <w:b w:val="0"/>
          <w:bCs/>
          <w:sz w:val="32"/>
          <w:szCs w:val="32"/>
          <w:lang w:val="en-US" w:eastAsia="zh-CN"/>
        </w:rPr>
        <w:t>上年度高新技术产品（服务）佐证材料，包括企业高新技术产品（服务）的关键技术和技术指标的具体说明、主要产品（服务）对其在技术上发挥核心支持作用的知识产权关联性说明、2025年度主要产品（服务）收入占同期高新技术产品（服务）收入情况说明及与产品配套相关的生产批文、认证认可和资质证书、产品质量检验报告、产品图片、用户使用报告、销售发票、销售合同等。</w:t>
      </w:r>
    </w:p>
    <w:p w14:paraId="63295C99">
      <w:pPr>
        <w:topLinePunct/>
        <w:adjustRightInd w:val="0"/>
        <w:snapToGrid w:val="0"/>
        <w:spacing w:line="600" w:lineRule="exact"/>
        <w:ind w:firstLine="640" w:firstLineChars="200"/>
        <w:rPr>
          <w:rFonts w:hint="default" w:ascii="仿宋" w:hAnsi="仿宋" w:eastAsia="仿宋" w:cs="仿宋_GB2312"/>
          <w:b w:val="0"/>
          <w:bCs/>
          <w:sz w:val="32"/>
          <w:szCs w:val="32"/>
          <w:lang w:val="en-US" w:eastAsia="zh-CN"/>
        </w:rPr>
      </w:pPr>
      <w:r>
        <w:rPr>
          <w:rFonts w:hint="eastAsia" w:ascii="仿宋" w:hAnsi="仿宋" w:eastAsia="仿宋" w:cs="仿宋_GB2312"/>
          <w:b w:val="0"/>
          <w:bCs/>
          <w:sz w:val="32"/>
          <w:szCs w:val="32"/>
          <w:lang w:val="en-US" w:eastAsia="zh-CN"/>
        </w:rPr>
        <w:t>每个PS均需单独提供对应的“关键技术和技术指标的具体说明”“主要产品（服务）对其在技术上发挥核心支持作用的知识产权关联性说明”，并提供涵盖全部收入数据对比的“主要产品（服务）收入占同期高新技术产品（服务）收入情况说明表”，上述3种证明均需提供原件。</w:t>
      </w:r>
    </w:p>
    <w:p w14:paraId="29D6531C">
      <w:pPr>
        <w:topLinePunct/>
        <w:adjustRightInd w:val="0"/>
        <w:snapToGrid w:val="0"/>
        <w:spacing w:line="600" w:lineRule="exact"/>
        <w:ind w:firstLine="643" w:firstLineChars="200"/>
        <w:rPr>
          <w:rFonts w:hint="eastAsia" w:ascii="仿宋" w:hAnsi="仿宋" w:eastAsia="仿宋" w:cs="仿宋_GB2312"/>
          <w:b/>
          <w:sz w:val="32"/>
          <w:szCs w:val="32"/>
          <w:lang w:val="en-US" w:eastAsia="zh-CN"/>
        </w:rPr>
      </w:pPr>
    </w:p>
    <w:p w14:paraId="61887F48">
      <w:pPr>
        <w:topLinePunct/>
        <w:adjustRightInd w:val="0"/>
        <w:snapToGrid w:val="0"/>
        <w:spacing w:line="600" w:lineRule="exact"/>
        <w:ind w:firstLine="643" w:firstLineChars="200"/>
        <w:rPr>
          <w:rFonts w:ascii="仿宋" w:hAnsi="仿宋" w:eastAsia="仿宋" w:cs="仿宋_GB2312"/>
          <w:b/>
          <w:sz w:val="32"/>
          <w:szCs w:val="32"/>
        </w:rPr>
      </w:pPr>
      <w:r>
        <w:rPr>
          <w:rFonts w:hint="eastAsia" w:ascii="仿宋" w:hAnsi="仿宋" w:eastAsia="仿宋" w:cs="仿宋_GB2312"/>
          <w:b/>
          <w:sz w:val="32"/>
          <w:szCs w:val="32"/>
          <w:lang w:val="en-US" w:eastAsia="zh-CN"/>
        </w:rPr>
        <w:t>6</w:t>
      </w:r>
      <w:r>
        <w:rPr>
          <w:rFonts w:hint="eastAsia" w:ascii="仿宋" w:hAnsi="仿宋" w:eastAsia="仿宋" w:cs="仿宋_GB2312"/>
          <w:b/>
          <w:sz w:val="32"/>
          <w:szCs w:val="32"/>
        </w:rPr>
        <w:t>.企业职工和科技人员比例情况相关资料</w:t>
      </w:r>
    </w:p>
    <w:p w14:paraId="37D4AA72">
      <w:pPr>
        <w:topLinePunct/>
        <w:adjustRightInd w:val="0"/>
        <w:snapToGrid w:val="0"/>
        <w:spacing w:line="60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sz w:val="32"/>
          <w:szCs w:val="32"/>
        </w:rPr>
        <w:t>提供企业职工和科技人员情况说明，包括在职、兼职和临时聘用人员人数、人员学历结构；</w:t>
      </w:r>
      <w:r>
        <w:rPr>
          <w:rFonts w:hint="eastAsia" w:ascii="仿宋_GB2312" w:hAnsi="仿宋_GB2312" w:eastAsia="仿宋_GB2312" w:cs="仿宋_GB2312"/>
          <w:sz w:val="32"/>
          <w:szCs w:val="32"/>
          <w:lang w:val="en-US" w:eastAsia="zh-CN"/>
        </w:rPr>
        <w:t>2025年度全年月平均数明细表；</w:t>
      </w:r>
      <w:r>
        <w:rPr>
          <w:rFonts w:hint="eastAsia" w:ascii="仿宋_GB2312" w:hAnsi="仿宋_GB2312" w:eastAsia="仿宋_GB2312" w:cs="仿宋_GB2312"/>
          <w:bCs/>
          <w:sz w:val="32"/>
          <w:szCs w:val="32"/>
        </w:rPr>
        <w:t>科技人员花名册及其</w:t>
      </w:r>
      <w:r>
        <w:rPr>
          <w:rFonts w:hint="eastAsia" w:ascii="仿宋_GB2312" w:hAnsi="仿宋_GB2312" w:eastAsia="仿宋_GB2312" w:cs="仿宋_GB2312"/>
          <w:bCs/>
          <w:sz w:val="32"/>
          <w:szCs w:val="32"/>
          <w:lang w:eastAsia="zh-CN"/>
        </w:rPr>
        <w:t>劳动合同、社保缴费</w:t>
      </w:r>
      <w:r>
        <w:rPr>
          <w:rFonts w:hint="eastAsia" w:ascii="仿宋_GB2312" w:hAnsi="仿宋_GB2312" w:eastAsia="仿宋_GB2312" w:cs="仿宋_GB2312"/>
          <w:bCs/>
          <w:sz w:val="32"/>
          <w:szCs w:val="32"/>
        </w:rPr>
        <w:t>证明等</w:t>
      </w:r>
      <w:r>
        <w:rPr>
          <w:rFonts w:hint="eastAsia" w:ascii="仿宋_GB2312" w:hAnsi="仿宋_GB2312" w:eastAsia="仿宋_GB2312" w:cs="仿宋_GB2312"/>
          <w:bCs/>
          <w:sz w:val="32"/>
          <w:szCs w:val="32"/>
          <w:lang w:eastAsia="zh-CN"/>
        </w:rPr>
        <w:t>材料</w:t>
      </w:r>
      <w:r>
        <w:rPr>
          <w:rFonts w:hint="eastAsia" w:ascii="仿宋_GB2312" w:hAnsi="仿宋_GB2312" w:eastAsia="仿宋_GB2312" w:cs="仿宋_GB2312"/>
          <w:bCs/>
          <w:sz w:val="32"/>
          <w:szCs w:val="32"/>
        </w:rPr>
        <w:t>。</w:t>
      </w:r>
    </w:p>
    <w:p w14:paraId="75267295">
      <w:pPr>
        <w:topLinePunct/>
        <w:adjustRightInd w:val="0"/>
        <w:snapToGrid w:val="0"/>
        <w:spacing w:line="600" w:lineRule="exact"/>
        <w:ind w:firstLine="643" w:firstLineChars="200"/>
        <w:rPr>
          <w:rFonts w:hint="eastAsia" w:ascii="楷体" w:hAnsi="楷体" w:eastAsia="仿宋" w:cs="仿宋_GB2312"/>
          <w:b/>
          <w:sz w:val="32"/>
          <w:szCs w:val="32"/>
          <w:lang w:eastAsia="zh-CN"/>
        </w:rPr>
      </w:pPr>
      <w:r>
        <w:rPr>
          <w:rFonts w:hint="eastAsia" w:ascii="仿宋" w:hAnsi="仿宋" w:eastAsia="仿宋" w:cs="仿宋_GB2312"/>
          <w:b/>
          <w:sz w:val="32"/>
          <w:szCs w:val="32"/>
          <w:lang w:val="en-US" w:eastAsia="zh-CN"/>
        </w:rPr>
        <w:t>7</w:t>
      </w:r>
      <w:r>
        <w:rPr>
          <w:rFonts w:hint="eastAsia" w:ascii="仿宋" w:hAnsi="仿宋" w:eastAsia="仿宋" w:cs="仿宋_GB2312"/>
          <w:b/>
          <w:sz w:val="32"/>
          <w:szCs w:val="32"/>
        </w:rPr>
        <w:t>.专项审计报告及研发活动说明</w:t>
      </w:r>
      <w:r>
        <w:rPr>
          <w:rFonts w:hint="eastAsia" w:ascii="仿宋" w:hAnsi="仿宋" w:eastAsia="仿宋" w:cs="仿宋_GB2312"/>
          <w:b/>
          <w:sz w:val="32"/>
          <w:szCs w:val="32"/>
          <w:lang w:eastAsia="zh-CN"/>
        </w:rPr>
        <w:t>相关资料</w:t>
      </w:r>
    </w:p>
    <w:p w14:paraId="5128E8B2">
      <w:pPr>
        <w:widowControl/>
        <w:snapToGrid w:val="0"/>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近一年高新产品（服务）收入专项审计报告或鉴证报告，包括近一年的高新产品（服务）收入明细表及编制说明；审计单位营业执照、执业证书、资格证书等相关证明。</w:t>
      </w:r>
    </w:p>
    <w:p w14:paraId="04B46D41">
      <w:pPr>
        <w:widowControl/>
        <w:snapToGrid w:val="0"/>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近三年研发费用专项审计报告，包括近三年研发项目情况表、近三年研究开发费用支出汇总表、近三年研发费用结构明细表及明细表编制说明</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审计单位营业执照、执业证书、资格证书</w:t>
      </w:r>
      <w:r>
        <w:rPr>
          <w:rFonts w:hint="eastAsia" w:ascii="仿宋_GB2312" w:hAnsi="仿宋_GB2312" w:eastAsia="仿宋_GB2312" w:cs="仿宋_GB2312"/>
          <w:bCs/>
          <w:sz w:val="32"/>
          <w:szCs w:val="32"/>
          <w:lang w:eastAsia="zh-CN"/>
        </w:rPr>
        <w:t>等相关证明</w:t>
      </w:r>
      <w:r>
        <w:rPr>
          <w:rFonts w:hint="eastAsia" w:ascii="仿宋_GB2312" w:hAnsi="仿宋_GB2312" w:eastAsia="仿宋_GB2312" w:cs="仿宋_GB2312"/>
          <w:sz w:val="32"/>
          <w:szCs w:val="32"/>
        </w:rPr>
        <w:t>。</w:t>
      </w:r>
    </w:p>
    <w:p w14:paraId="3363516B">
      <w:pPr>
        <w:widowControl/>
        <w:snapToGrid w:val="0"/>
        <w:spacing w:line="60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研发费用专项审计报告“后附研发活动说明材料”，不用提供额外材料，仅需按照《企业近三年开展研究开发等技术创新活动报告》中的内容描述完整即可。</w:t>
      </w:r>
    </w:p>
    <w:p w14:paraId="45730A4F">
      <w:pPr>
        <w:widowControl/>
        <w:snapToGrid w:val="0"/>
        <w:spacing w:line="60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专项审计或鉴证报告必须为原件。</w:t>
      </w:r>
    </w:p>
    <w:p w14:paraId="1A0A8B7E">
      <w:pPr>
        <w:topLinePunct/>
        <w:adjustRightInd w:val="0"/>
        <w:snapToGrid w:val="0"/>
        <w:spacing w:line="600" w:lineRule="exact"/>
        <w:ind w:firstLine="643" w:firstLineChars="200"/>
        <w:rPr>
          <w:rFonts w:hint="eastAsia" w:ascii="楷体" w:hAnsi="楷体" w:eastAsia="仿宋" w:cs="仿宋_GB2312"/>
          <w:b/>
          <w:sz w:val="32"/>
          <w:szCs w:val="32"/>
          <w:lang w:eastAsia="zh-CN"/>
        </w:rPr>
      </w:pPr>
      <w:r>
        <w:rPr>
          <w:rFonts w:hint="eastAsia" w:ascii="仿宋" w:hAnsi="仿宋" w:eastAsia="仿宋" w:cs="仿宋_GB2312"/>
          <w:b/>
          <w:sz w:val="32"/>
          <w:szCs w:val="32"/>
          <w:lang w:val="en-US" w:eastAsia="zh-CN"/>
        </w:rPr>
        <w:t>8</w:t>
      </w:r>
      <w:r>
        <w:rPr>
          <w:rFonts w:hint="eastAsia" w:ascii="仿宋" w:hAnsi="仿宋" w:eastAsia="仿宋" w:cs="仿宋_GB2312"/>
          <w:b/>
          <w:sz w:val="32"/>
          <w:szCs w:val="32"/>
        </w:rPr>
        <w:t>.企业近三个会计年度的财务</w:t>
      </w:r>
      <w:r>
        <w:rPr>
          <w:rFonts w:hint="eastAsia" w:ascii="仿宋" w:hAnsi="仿宋" w:eastAsia="仿宋" w:cs="仿宋_GB2312"/>
          <w:b/>
          <w:sz w:val="32"/>
          <w:szCs w:val="32"/>
          <w:lang w:eastAsia="zh-CN"/>
        </w:rPr>
        <w:t>审计</w:t>
      </w:r>
      <w:r>
        <w:rPr>
          <w:rFonts w:hint="eastAsia" w:ascii="仿宋" w:hAnsi="仿宋" w:eastAsia="仿宋" w:cs="仿宋_GB2312"/>
          <w:b/>
          <w:sz w:val="32"/>
          <w:szCs w:val="32"/>
        </w:rPr>
        <w:t>报告</w:t>
      </w:r>
      <w:r>
        <w:rPr>
          <w:rFonts w:hint="eastAsia" w:ascii="仿宋" w:hAnsi="仿宋" w:eastAsia="仿宋" w:cs="仿宋_GB2312"/>
          <w:b/>
          <w:sz w:val="32"/>
          <w:szCs w:val="32"/>
          <w:lang w:eastAsia="zh-CN"/>
        </w:rPr>
        <w:t>相关资料</w:t>
      </w:r>
    </w:p>
    <w:p w14:paraId="25FA4D2C">
      <w:pPr>
        <w:topLinePunct/>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近三年企业财务审计报表，包含资产负债表、利润表、现金流量表等会计报表、会计报表附注、财务情况说明书、审计单位营业执照、执业证书、资格证书等。</w:t>
      </w:r>
    </w:p>
    <w:p w14:paraId="2A0B22FA">
      <w:pPr>
        <w:topLinePunct/>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可提供</w:t>
      </w:r>
      <w:r>
        <w:rPr>
          <w:rFonts w:hint="eastAsia" w:ascii="仿宋_GB2312" w:hAnsi="仿宋_GB2312" w:eastAsia="仿宋_GB2312" w:cs="仿宋_GB2312"/>
          <w:sz w:val="32"/>
          <w:szCs w:val="32"/>
        </w:rPr>
        <w:t>复印件</w:t>
      </w:r>
      <w:r>
        <w:rPr>
          <w:rFonts w:hint="eastAsia" w:ascii="仿宋_GB2312" w:hAnsi="仿宋_GB2312" w:eastAsia="仿宋_GB2312" w:cs="仿宋_GB2312"/>
          <w:sz w:val="32"/>
          <w:szCs w:val="32"/>
          <w:lang w:eastAsia="zh-CN"/>
        </w:rPr>
        <w:t>，按</w:t>
      </w:r>
      <w:r>
        <w:rPr>
          <w:rFonts w:hint="eastAsia" w:ascii="仿宋_GB2312" w:hAnsi="仿宋_GB2312" w:eastAsia="仿宋_GB2312" w:cs="仿宋_GB2312"/>
          <w:sz w:val="32"/>
          <w:szCs w:val="32"/>
        </w:rPr>
        <w:t>实际经营年限填写，例如企业是202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年成立的，则目录就去掉202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年财务</w:t>
      </w:r>
      <w:r>
        <w:rPr>
          <w:rFonts w:hint="eastAsia" w:ascii="仿宋_GB2312" w:hAnsi="仿宋_GB2312" w:eastAsia="仿宋_GB2312" w:cs="仿宋_GB2312"/>
          <w:sz w:val="32"/>
          <w:szCs w:val="32"/>
          <w:lang w:eastAsia="zh-CN"/>
        </w:rPr>
        <w:t>审计</w:t>
      </w:r>
      <w:r>
        <w:rPr>
          <w:rFonts w:hint="eastAsia" w:ascii="仿宋_GB2312" w:hAnsi="仿宋_GB2312" w:eastAsia="仿宋_GB2312" w:cs="仿宋_GB2312"/>
          <w:sz w:val="32"/>
          <w:szCs w:val="32"/>
        </w:rPr>
        <w:t>报告，以此类推；</w:t>
      </w:r>
    </w:p>
    <w:p w14:paraId="2B2FBC1B">
      <w:pPr>
        <w:topLinePunct/>
        <w:adjustRightInd w:val="0"/>
        <w:snapToGrid w:val="0"/>
        <w:spacing w:line="600" w:lineRule="exact"/>
        <w:ind w:firstLine="643" w:firstLineChars="200"/>
        <w:rPr>
          <w:rFonts w:hint="eastAsia" w:ascii="楷体" w:hAnsi="楷体" w:eastAsia="仿宋" w:cs="仿宋_GB2312"/>
          <w:b/>
          <w:sz w:val="32"/>
          <w:szCs w:val="32"/>
          <w:lang w:eastAsia="zh-CN"/>
        </w:rPr>
      </w:pPr>
      <w:r>
        <w:rPr>
          <w:rFonts w:hint="eastAsia" w:ascii="仿宋" w:hAnsi="仿宋" w:eastAsia="仿宋" w:cs="仿宋_GB2312"/>
          <w:b/>
          <w:sz w:val="32"/>
          <w:szCs w:val="32"/>
          <w:lang w:val="en-US" w:eastAsia="zh-CN"/>
        </w:rPr>
        <w:t>9</w:t>
      </w:r>
      <w:r>
        <w:rPr>
          <w:rFonts w:hint="eastAsia" w:ascii="仿宋" w:hAnsi="仿宋" w:eastAsia="仿宋" w:cs="仿宋_GB2312"/>
          <w:b/>
          <w:sz w:val="32"/>
          <w:szCs w:val="32"/>
        </w:rPr>
        <w:t>.企业所得税纳税申报表</w:t>
      </w:r>
      <w:r>
        <w:rPr>
          <w:rFonts w:hint="eastAsia" w:ascii="仿宋" w:hAnsi="仿宋" w:eastAsia="仿宋" w:cs="仿宋_GB2312"/>
          <w:b/>
          <w:sz w:val="32"/>
          <w:szCs w:val="32"/>
          <w:lang w:eastAsia="zh-CN"/>
        </w:rPr>
        <w:t>相关资料</w:t>
      </w:r>
    </w:p>
    <w:p w14:paraId="0F0B2879">
      <w:pPr>
        <w:topLinePunct/>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近三年企业所得税年度纳税申报表，包括企业所得税年度纳税申报表填报表单、企业基础信息表、企业所得税年度纳税申报表主表及附表。</w:t>
      </w:r>
    </w:p>
    <w:p w14:paraId="1D48F922">
      <w:pPr>
        <w:topLinePunct/>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可提供</w:t>
      </w:r>
      <w:r>
        <w:rPr>
          <w:rFonts w:hint="eastAsia" w:ascii="仿宋_GB2312" w:hAnsi="仿宋_GB2312" w:eastAsia="仿宋_GB2312" w:cs="仿宋_GB2312"/>
          <w:sz w:val="32"/>
          <w:szCs w:val="32"/>
        </w:rPr>
        <w:t>复印件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根据实际经营年限填写，例如企业是202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年成立的，则目录就去掉202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年度纳税申报表，以此类推。</w:t>
      </w:r>
    </w:p>
    <w:p w14:paraId="0897CCDB">
      <w:pPr>
        <w:topLinePunct/>
        <w:adjustRightInd w:val="0"/>
        <w:snapToGrid w:val="0"/>
        <w:spacing w:line="600" w:lineRule="exact"/>
        <w:ind w:firstLine="643" w:firstLineChars="200"/>
        <w:rPr>
          <w:rFonts w:hint="eastAsia" w:ascii="仿宋" w:hAnsi="仿宋" w:eastAsia="仿宋" w:cs="仿宋_GB2312"/>
          <w:b/>
          <w:sz w:val="32"/>
          <w:szCs w:val="32"/>
          <w:lang w:eastAsia="zh-CN"/>
        </w:rPr>
      </w:pPr>
      <w:r>
        <w:rPr>
          <w:rFonts w:hint="eastAsia" w:ascii="仿宋" w:hAnsi="仿宋" w:eastAsia="仿宋" w:cs="仿宋_GB2312"/>
          <w:b/>
          <w:sz w:val="32"/>
          <w:szCs w:val="32"/>
          <w:lang w:val="en-US" w:eastAsia="zh-CN"/>
        </w:rPr>
        <w:t>10</w:t>
      </w:r>
      <w:r>
        <w:rPr>
          <w:rFonts w:hint="eastAsia" w:ascii="仿宋" w:hAnsi="仿宋" w:eastAsia="仿宋" w:cs="仿宋_GB2312"/>
          <w:b/>
          <w:sz w:val="32"/>
          <w:szCs w:val="32"/>
        </w:rPr>
        <w:t>.中介机构资质证明</w:t>
      </w:r>
      <w:r>
        <w:rPr>
          <w:rFonts w:hint="eastAsia" w:ascii="仿宋" w:hAnsi="仿宋" w:eastAsia="仿宋" w:cs="仿宋_GB2312"/>
          <w:b/>
          <w:sz w:val="32"/>
          <w:szCs w:val="32"/>
          <w:lang w:eastAsia="zh-CN"/>
        </w:rPr>
        <w:t>相关资料</w:t>
      </w:r>
    </w:p>
    <w:p w14:paraId="708BDA20">
      <w:pPr>
        <w:topLinePunct/>
        <w:adjustRightInd w:val="0"/>
        <w:snapToGrid w:val="0"/>
        <w:spacing w:line="600" w:lineRule="exact"/>
        <w:ind w:firstLine="640" w:firstLineChars="200"/>
        <w:rPr>
          <w:rFonts w:ascii="仿宋" w:hAnsi="仿宋" w:eastAsia="仿宋" w:cs="仿宋_GB2312"/>
          <w:b/>
          <w:sz w:val="32"/>
          <w:szCs w:val="32"/>
        </w:rPr>
      </w:pPr>
      <w:r>
        <w:rPr>
          <w:rFonts w:hint="eastAsia" w:eastAsia="仿宋_GB2312"/>
          <w:sz w:val="32"/>
          <w:szCs w:val="32"/>
        </w:rPr>
        <w:t>提供中介机构声明书。</w:t>
      </w:r>
    </w:p>
    <w:p w14:paraId="025EA0F6">
      <w:pPr>
        <w:topLinePunct/>
        <w:adjustRightInd w:val="0"/>
        <w:snapToGrid w:val="0"/>
        <w:spacing w:line="600" w:lineRule="exact"/>
        <w:ind w:firstLine="643" w:firstLineChars="200"/>
        <w:rPr>
          <w:rFonts w:ascii="仿宋" w:hAnsi="仿宋" w:eastAsia="仿宋" w:cs="仿宋_GB2312"/>
          <w:b/>
          <w:sz w:val="32"/>
          <w:szCs w:val="32"/>
        </w:rPr>
      </w:pPr>
      <w:r>
        <w:rPr>
          <w:rFonts w:hint="eastAsia" w:ascii="仿宋" w:hAnsi="仿宋" w:eastAsia="仿宋" w:cs="仿宋_GB2312"/>
          <w:b/>
          <w:sz w:val="32"/>
          <w:szCs w:val="32"/>
        </w:rPr>
        <w:t>1</w:t>
      </w:r>
      <w:r>
        <w:rPr>
          <w:rFonts w:hint="eastAsia" w:ascii="仿宋" w:hAnsi="仿宋" w:eastAsia="仿宋" w:cs="仿宋_GB2312"/>
          <w:b/>
          <w:sz w:val="32"/>
          <w:szCs w:val="32"/>
          <w:lang w:val="en-US" w:eastAsia="zh-CN"/>
        </w:rPr>
        <w:t>1</w:t>
      </w:r>
      <w:r>
        <w:rPr>
          <w:rFonts w:hint="eastAsia" w:ascii="仿宋" w:hAnsi="仿宋" w:eastAsia="仿宋" w:cs="仿宋_GB2312"/>
          <w:b/>
          <w:sz w:val="32"/>
          <w:szCs w:val="32"/>
        </w:rPr>
        <w:t>.其他附件</w:t>
      </w:r>
    </w:p>
    <w:p w14:paraId="5E540705">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认定机构要求上传的其他证明</w:t>
      </w:r>
      <w:r>
        <w:rPr>
          <w:rFonts w:hint="eastAsia" w:ascii="仿宋_GB2312" w:hAnsi="仿宋_GB2312" w:eastAsia="仿宋_GB2312" w:cs="仿宋_GB2312"/>
          <w:sz w:val="32"/>
          <w:szCs w:val="32"/>
          <w:lang w:eastAsia="zh-CN"/>
        </w:rPr>
        <w:t>。</w:t>
      </w:r>
    </w:p>
    <w:p w14:paraId="1A8C1A8E">
      <w:pPr>
        <w:numPr>
          <w:ilvl w:val="0"/>
          <w:numId w:val="0"/>
        </w:numPr>
        <w:ind w:leftChars="0"/>
        <w:jc w:val="left"/>
        <w:rPr>
          <w:rFonts w:hint="eastAsia" w:ascii="宋体" w:hAnsi="宋体" w:eastAsia="宋体" w:cs="宋体"/>
          <w:b w:val="0"/>
          <w:bCs w:val="0"/>
          <w:sz w:val="28"/>
          <w:szCs w:val="28"/>
          <w:lang w:val="en-US" w:eastAsia="zh-CN"/>
        </w:rPr>
      </w:pPr>
    </w:p>
    <w:p w14:paraId="640FCC27">
      <w:pPr>
        <w:numPr>
          <w:ilvl w:val="0"/>
          <w:numId w:val="0"/>
        </w:numPr>
        <w:ind w:leftChars="0"/>
        <w:jc w:val="left"/>
        <w:rPr>
          <w:rFonts w:hint="eastAsia" w:ascii="宋体" w:hAnsi="宋体" w:eastAsia="宋体" w:cs="宋体"/>
          <w:b w:val="0"/>
          <w:bCs w:val="0"/>
          <w:sz w:val="28"/>
          <w:szCs w:val="28"/>
          <w:lang w:val="en-US" w:eastAsia="zh-CN"/>
        </w:rPr>
      </w:pPr>
    </w:p>
    <w:p w14:paraId="41A91C6D">
      <w:pPr>
        <w:numPr>
          <w:ilvl w:val="0"/>
          <w:numId w:val="0"/>
        </w:numPr>
        <w:ind w:leftChars="0"/>
        <w:jc w:val="left"/>
        <w:rPr>
          <w:rFonts w:hint="eastAsia" w:ascii="宋体" w:hAnsi="宋体" w:eastAsia="宋体" w:cs="宋体"/>
          <w:b w:val="0"/>
          <w:bCs w:val="0"/>
          <w:sz w:val="28"/>
          <w:szCs w:val="28"/>
          <w:lang w:val="en-US" w:eastAsia="zh-CN"/>
        </w:rPr>
      </w:pPr>
    </w:p>
    <w:p w14:paraId="7F6FF14A">
      <w:pPr>
        <w:numPr>
          <w:ilvl w:val="0"/>
          <w:numId w:val="0"/>
        </w:numPr>
        <w:ind w:leftChars="0"/>
        <w:jc w:val="left"/>
        <w:rPr>
          <w:rFonts w:hint="eastAsia" w:ascii="宋体" w:hAnsi="宋体" w:eastAsia="宋体" w:cs="宋体"/>
          <w:b w:val="0"/>
          <w:bCs w:val="0"/>
          <w:sz w:val="28"/>
          <w:szCs w:val="28"/>
          <w:lang w:val="en-US" w:eastAsia="zh-CN"/>
        </w:rPr>
      </w:pPr>
    </w:p>
    <w:p w14:paraId="35F3DEC3">
      <w:pPr>
        <w:numPr>
          <w:ilvl w:val="0"/>
          <w:numId w:val="0"/>
        </w:numPr>
        <w:ind w:leftChars="0"/>
        <w:jc w:val="left"/>
        <w:rPr>
          <w:rFonts w:hint="eastAsia" w:ascii="宋体" w:hAnsi="宋体" w:eastAsia="宋体" w:cs="宋体"/>
          <w:b w:val="0"/>
          <w:bCs w:val="0"/>
          <w:sz w:val="28"/>
          <w:szCs w:val="28"/>
          <w:lang w:val="en-US" w:eastAsia="zh-CN"/>
        </w:rPr>
      </w:pPr>
    </w:p>
    <w:p w14:paraId="3409E4DE">
      <w:pPr>
        <w:numPr>
          <w:ilvl w:val="0"/>
          <w:numId w:val="0"/>
        </w:numPr>
        <w:ind w:leftChars="0"/>
        <w:jc w:val="left"/>
        <w:rPr>
          <w:rFonts w:hint="eastAsia" w:ascii="宋体" w:hAnsi="宋体" w:eastAsia="宋体" w:cs="宋体"/>
          <w:b w:val="0"/>
          <w:bCs w:val="0"/>
          <w:sz w:val="28"/>
          <w:szCs w:val="28"/>
          <w:lang w:val="en-US" w:eastAsia="zh-CN"/>
        </w:rPr>
      </w:pPr>
    </w:p>
    <w:p w14:paraId="6E168CE3">
      <w:pPr>
        <w:numPr>
          <w:ilvl w:val="0"/>
          <w:numId w:val="0"/>
        </w:numPr>
        <w:ind w:leftChars="0"/>
        <w:jc w:val="left"/>
        <w:rPr>
          <w:rFonts w:hint="eastAsia" w:ascii="宋体" w:hAnsi="宋体" w:eastAsia="宋体" w:cs="宋体"/>
          <w:b w:val="0"/>
          <w:bCs w:val="0"/>
          <w:sz w:val="28"/>
          <w:szCs w:val="28"/>
          <w:lang w:val="en-US" w:eastAsia="zh-CN"/>
        </w:rPr>
      </w:pPr>
    </w:p>
    <w:p w14:paraId="10C2FA94">
      <w:pPr>
        <w:numPr>
          <w:ilvl w:val="0"/>
          <w:numId w:val="0"/>
        </w:numPr>
        <w:ind w:leftChars="0"/>
        <w:jc w:val="left"/>
        <w:rPr>
          <w:rFonts w:hint="eastAsia" w:ascii="宋体" w:hAnsi="宋体" w:eastAsia="宋体" w:cs="宋体"/>
          <w:b w:val="0"/>
          <w:bCs w:val="0"/>
          <w:sz w:val="28"/>
          <w:szCs w:val="28"/>
          <w:lang w:val="en-US" w:eastAsia="zh-CN"/>
        </w:rPr>
      </w:pPr>
    </w:p>
    <w:p w14:paraId="447C0A1E">
      <w:pPr>
        <w:numPr>
          <w:ilvl w:val="0"/>
          <w:numId w:val="0"/>
        </w:numPr>
        <w:ind w:leftChars="0"/>
        <w:jc w:val="left"/>
        <w:rPr>
          <w:rFonts w:hint="eastAsia" w:ascii="宋体" w:hAnsi="宋体" w:eastAsia="宋体" w:cs="宋体"/>
          <w:b w:val="0"/>
          <w:bCs w:val="0"/>
          <w:sz w:val="28"/>
          <w:szCs w:val="28"/>
          <w:lang w:val="en-US" w:eastAsia="zh-CN"/>
        </w:rPr>
      </w:pPr>
    </w:p>
    <w:p w14:paraId="37CEBF5C">
      <w:pPr>
        <w:numPr>
          <w:ilvl w:val="0"/>
          <w:numId w:val="0"/>
        </w:numPr>
        <w:ind w:leftChars="0"/>
        <w:jc w:val="left"/>
        <w:rPr>
          <w:rFonts w:hint="eastAsia" w:ascii="宋体" w:hAnsi="宋体" w:eastAsia="宋体" w:cs="宋体"/>
          <w:b w:val="0"/>
          <w:bCs w:val="0"/>
          <w:sz w:val="28"/>
          <w:szCs w:val="28"/>
          <w:lang w:val="en-US" w:eastAsia="zh-CN"/>
        </w:rPr>
      </w:pPr>
    </w:p>
    <w:p w14:paraId="53840986">
      <w:pPr>
        <w:numPr>
          <w:ilvl w:val="0"/>
          <w:numId w:val="0"/>
        </w:numPr>
        <w:ind w:leftChars="0"/>
        <w:jc w:val="left"/>
        <w:rPr>
          <w:rFonts w:hint="eastAsia" w:ascii="宋体" w:hAnsi="宋体" w:eastAsia="宋体" w:cs="宋体"/>
          <w:b w:val="0"/>
          <w:bCs w:val="0"/>
          <w:sz w:val="28"/>
          <w:szCs w:val="28"/>
          <w:lang w:val="en-US" w:eastAsia="zh-CN"/>
        </w:rPr>
      </w:pPr>
    </w:p>
    <w:p w14:paraId="3CA29258">
      <w:pPr>
        <w:numPr>
          <w:ilvl w:val="0"/>
          <w:numId w:val="0"/>
        </w:numPr>
        <w:ind w:leftChars="0"/>
        <w:jc w:val="left"/>
        <w:rPr>
          <w:rFonts w:hint="eastAsia" w:ascii="宋体" w:hAnsi="宋体" w:eastAsia="宋体" w:cs="宋体"/>
          <w:b w:val="0"/>
          <w:bCs w:val="0"/>
          <w:sz w:val="28"/>
          <w:szCs w:val="28"/>
          <w:lang w:val="en-US" w:eastAsia="zh-CN"/>
        </w:rPr>
      </w:pPr>
    </w:p>
    <w:p w14:paraId="3C76D323">
      <w:pPr>
        <w:numPr>
          <w:ilvl w:val="0"/>
          <w:numId w:val="0"/>
        </w:numPr>
        <w:ind w:leftChars="0"/>
        <w:jc w:val="left"/>
        <w:rPr>
          <w:rFonts w:hint="eastAsia" w:ascii="宋体" w:hAnsi="宋体" w:eastAsia="宋体" w:cs="宋体"/>
          <w:b w:val="0"/>
          <w:bCs w:val="0"/>
          <w:sz w:val="28"/>
          <w:szCs w:val="28"/>
          <w:lang w:val="en-US" w:eastAsia="zh-CN"/>
        </w:rPr>
      </w:pPr>
    </w:p>
    <w:p w14:paraId="0AB17DB6">
      <w:pPr>
        <w:numPr>
          <w:ilvl w:val="0"/>
          <w:numId w:val="0"/>
        </w:numPr>
        <w:ind w:leftChars="0"/>
        <w:jc w:val="left"/>
        <w:rPr>
          <w:rFonts w:hint="eastAsia" w:ascii="宋体" w:hAnsi="宋体" w:eastAsia="宋体" w:cs="宋体"/>
          <w:b w:val="0"/>
          <w:bCs w:val="0"/>
          <w:sz w:val="28"/>
          <w:szCs w:val="28"/>
          <w:lang w:val="en-US" w:eastAsia="zh-CN"/>
        </w:rPr>
        <w:sectPr>
          <w:pgSz w:w="11906" w:h="16838"/>
          <w:pgMar w:top="1701" w:right="1134" w:bottom="1134" w:left="1134" w:header="851" w:footer="992" w:gutter="0"/>
          <w:cols w:space="425" w:num="1"/>
          <w:docGrid w:type="lines" w:linePitch="312" w:charSpace="0"/>
        </w:sectPr>
      </w:pPr>
    </w:p>
    <w:p w14:paraId="1C74AA9D">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二、知识产权</w:t>
      </w:r>
    </w:p>
    <w:p w14:paraId="31E63E70">
      <w:pPr>
        <w:jc w:val="center"/>
        <w:rPr>
          <w:rFonts w:hint="eastAsia" w:ascii="宋体" w:hAnsi="宋体" w:eastAsia="宋体" w:cs="宋体"/>
          <w:sz w:val="28"/>
          <w:szCs w:val="28"/>
          <w:lang w:val="en-US" w:eastAsia="zh-CN"/>
        </w:rPr>
      </w:pPr>
      <w:r>
        <w:rPr>
          <w:rFonts w:hint="eastAsia" w:ascii="宋体" w:hAnsi="宋体" w:eastAsia="宋体" w:cs="宋体"/>
          <w:b w:val="0"/>
          <w:bCs w:val="0"/>
          <w:sz w:val="44"/>
          <w:szCs w:val="44"/>
          <w:lang w:val="en-US" w:eastAsia="zh-CN"/>
        </w:rPr>
        <w:t>企业知识产权情况表</w:t>
      </w:r>
    </w:p>
    <w:p w14:paraId="24B57CBF">
      <w:pPr>
        <w:rPr>
          <w:rFonts w:hint="eastAsia"/>
          <w:sz w:val="32"/>
          <w:szCs w:val="32"/>
          <w:lang w:val="en-US" w:eastAsia="zh-CN"/>
        </w:rPr>
      </w:pPr>
      <w:r>
        <w:rPr>
          <w:rFonts w:hint="eastAsia"/>
          <w:sz w:val="32"/>
          <w:szCs w:val="32"/>
          <w:lang w:val="en-US" w:eastAsia="zh-CN"/>
        </w:rPr>
        <w:t>企业名称：</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3"/>
        <w:gridCol w:w="1183"/>
        <w:gridCol w:w="1183"/>
        <w:gridCol w:w="1183"/>
        <w:gridCol w:w="1183"/>
        <w:gridCol w:w="1183"/>
        <w:gridCol w:w="1183"/>
        <w:gridCol w:w="1183"/>
        <w:gridCol w:w="1183"/>
        <w:gridCol w:w="1203"/>
        <w:gridCol w:w="1184"/>
        <w:gridCol w:w="1185"/>
      </w:tblGrid>
      <w:tr w14:paraId="6508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14:paraId="23957150">
            <w:pPr>
              <w:jc w:val="center"/>
              <w:rPr>
                <w:rFonts w:hint="default"/>
                <w:sz w:val="21"/>
                <w:szCs w:val="21"/>
                <w:vertAlign w:val="baseline"/>
                <w:lang w:val="en-US" w:eastAsia="zh-CN"/>
              </w:rPr>
            </w:pPr>
            <w:r>
              <w:rPr>
                <w:rFonts w:hint="eastAsia"/>
                <w:sz w:val="21"/>
                <w:szCs w:val="21"/>
                <w:vertAlign w:val="baseline"/>
                <w:lang w:val="en-US" w:eastAsia="zh-CN"/>
              </w:rPr>
              <w:t>序号</w:t>
            </w:r>
          </w:p>
        </w:tc>
        <w:tc>
          <w:tcPr>
            <w:tcW w:w="1232" w:type="dxa"/>
            <w:vAlign w:val="center"/>
          </w:tcPr>
          <w:p w14:paraId="19153AAC">
            <w:pPr>
              <w:jc w:val="center"/>
              <w:rPr>
                <w:rFonts w:hint="default"/>
                <w:sz w:val="21"/>
                <w:szCs w:val="21"/>
                <w:vertAlign w:val="baseline"/>
                <w:lang w:val="en-US" w:eastAsia="zh-CN"/>
              </w:rPr>
            </w:pPr>
            <w:r>
              <w:rPr>
                <w:rFonts w:hint="eastAsia"/>
                <w:sz w:val="21"/>
                <w:szCs w:val="21"/>
                <w:vertAlign w:val="baseline"/>
                <w:lang w:val="en-US" w:eastAsia="zh-CN"/>
              </w:rPr>
              <w:t>知识产权名称</w:t>
            </w:r>
          </w:p>
        </w:tc>
        <w:tc>
          <w:tcPr>
            <w:tcW w:w="1232" w:type="dxa"/>
            <w:vAlign w:val="center"/>
          </w:tcPr>
          <w:p w14:paraId="769D761C">
            <w:pPr>
              <w:jc w:val="center"/>
              <w:rPr>
                <w:rFonts w:hint="default"/>
                <w:sz w:val="21"/>
                <w:szCs w:val="21"/>
                <w:vertAlign w:val="baseline"/>
                <w:lang w:val="en-US" w:eastAsia="zh-CN"/>
              </w:rPr>
            </w:pPr>
            <w:r>
              <w:rPr>
                <w:rFonts w:hint="eastAsia"/>
                <w:sz w:val="21"/>
                <w:szCs w:val="21"/>
                <w:vertAlign w:val="baseline"/>
                <w:lang w:val="en-US" w:eastAsia="zh-CN"/>
              </w:rPr>
              <w:t>类别</w:t>
            </w:r>
          </w:p>
        </w:tc>
        <w:tc>
          <w:tcPr>
            <w:tcW w:w="1232" w:type="dxa"/>
            <w:vAlign w:val="center"/>
          </w:tcPr>
          <w:p w14:paraId="416AA496">
            <w:pPr>
              <w:jc w:val="center"/>
              <w:rPr>
                <w:rFonts w:hint="default"/>
                <w:sz w:val="21"/>
                <w:szCs w:val="21"/>
                <w:vertAlign w:val="baseline"/>
                <w:lang w:val="en-US" w:eastAsia="zh-CN"/>
              </w:rPr>
            </w:pPr>
            <w:r>
              <w:rPr>
                <w:rFonts w:hint="eastAsia"/>
                <w:sz w:val="21"/>
                <w:szCs w:val="21"/>
                <w:vertAlign w:val="baseline"/>
                <w:lang w:val="en-US" w:eastAsia="zh-CN"/>
              </w:rPr>
              <w:t>专利号</w:t>
            </w:r>
          </w:p>
        </w:tc>
        <w:tc>
          <w:tcPr>
            <w:tcW w:w="1232" w:type="dxa"/>
            <w:vAlign w:val="center"/>
          </w:tcPr>
          <w:p w14:paraId="2C4D6393">
            <w:pPr>
              <w:jc w:val="center"/>
              <w:rPr>
                <w:rFonts w:hint="default"/>
                <w:sz w:val="21"/>
                <w:szCs w:val="21"/>
                <w:vertAlign w:val="baseline"/>
                <w:lang w:val="en-US" w:eastAsia="zh-CN"/>
              </w:rPr>
            </w:pPr>
            <w:r>
              <w:rPr>
                <w:rFonts w:hint="eastAsia"/>
                <w:sz w:val="21"/>
                <w:szCs w:val="21"/>
                <w:vertAlign w:val="baseline"/>
                <w:lang w:val="en-US" w:eastAsia="zh-CN"/>
              </w:rPr>
              <w:t>授权日期</w:t>
            </w:r>
          </w:p>
        </w:tc>
        <w:tc>
          <w:tcPr>
            <w:tcW w:w="1232" w:type="dxa"/>
            <w:vAlign w:val="center"/>
          </w:tcPr>
          <w:p w14:paraId="0FCC22BE">
            <w:pPr>
              <w:jc w:val="center"/>
              <w:rPr>
                <w:rFonts w:hint="default"/>
                <w:sz w:val="21"/>
                <w:szCs w:val="21"/>
                <w:vertAlign w:val="baseline"/>
                <w:lang w:val="en-US" w:eastAsia="zh-CN"/>
              </w:rPr>
            </w:pPr>
            <w:r>
              <w:rPr>
                <w:rFonts w:hint="eastAsia"/>
                <w:sz w:val="21"/>
                <w:szCs w:val="21"/>
                <w:vertAlign w:val="baseline"/>
                <w:lang w:val="en-US" w:eastAsia="zh-CN"/>
              </w:rPr>
              <w:t>到期日期</w:t>
            </w:r>
          </w:p>
        </w:tc>
        <w:tc>
          <w:tcPr>
            <w:tcW w:w="1232" w:type="dxa"/>
            <w:vAlign w:val="center"/>
          </w:tcPr>
          <w:p w14:paraId="35B1CDA4">
            <w:pPr>
              <w:jc w:val="center"/>
              <w:rPr>
                <w:rFonts w:hint="default"/>
                <w:sz w:val="21"/>
                <w:szCs w:val="21"/>
                <w:vertAlign w:val="baseline"/>
                <w:lang w:val="en-US" w:eastAsia="zh-CN"/>
              </w:rPr>
            </w:pPr>
            <w:r>
              <w:rPr>
                <w:rFonts w:hint="eastAsia"/>
                <w:sz w:val="21"/>
                <w:szCs w:val="21"/>
                <w:vertAlign w:val="baseline"/>
                <w:lang w:val="en-US" w:eastAsia="zh-CN"/>
              </w:rPr>
              <w:t>获得方式</w:t>
            </w:r>
          </w:p>
        </w:tc>
        <w:tc>
          <w:tcPr>
            <w:tcW w:w="1232" w:type="dxa"/>
            <w:vAlign w:val="center"/>
          </w:tcPr>
          <w:p w14:paraId="624F4035">
            <w:pPr>
              <w:jc w:val="center"/>
              <w:rPr>
                <w:rFonts w:hint="default"/>
                <w:sz w:val="21"/>
                <w:szCs w:val="21"/>
                <w:vertAlign w:val="baseline"/>
                <w:lang w:val="en-US" w:eastAsia="zh-CN"/>
              </w:rPr>
            </w:pPr>
            <w:r>
              <w:rPr>
                <w:rFonts w:hint="eastAsia"/>
                <w:sz w:val="21"/>
                <w:szCs w:val="21"/>
                <w:vertAlign w:val="baseline"/>
                <w:lang w:val="en-US" w:eastAsia="zh-CN"/>
              </w:rPr>
              <w:t>出让方</w:t>
            </w:r>
          </w:p>
        </w:tc>
        <w:tc>
          <w:tcPr>
            <w:tcW w:w="1232" w:type="dxa"/>
            <w:vAlign w:val="center"/>
          </w:tcPr>
          <w:p w14:paraId="4424D69F">
            <w:pPr>
              <w:jc w:val="center"/>
              <w:rPr>
                <w:rFonts w:hint="default"/>
                <w:sz w:val="21"/>
                <w:szCs w:val="21"/>
                <w:vertAlign w:val="baseline"/>
                <w:lang w:val="en-US" w:eastAsia="zh-CN"/>
              </w:rPr>
            </w:pPr>
            <w:r>
              <w:rPr>
                <w:rFonts w:hint="eastAsia"/>
                <w:sz w:val="21"/>
                <w:szCs w:val="21"/>
                <w:vertAlign w:val="baseline"/>
                <w:lang w:val="en-US" w:eastAsia="zh-CN"/>
              </w:rPr>
              <w:t>转让时间</w:t>
            </w:r>
          </w:p>
        </w:tc>
        <w:tc>
          <w:tcPr>
            <w:tcW w:w="1232" w:type="dxa"/>
            <w:vAlign w:val="center"/>
          </w:tcPr>
          <w:p w14:paraId="52B0B430">
            <w:pPr>
              <w:jc w:val="center"/>
              <w:rPr>
                <w:rFonts w:hint="default"/>
                <w:sz w:val="21"/>
                <w:szCs w:val="21"/>
                <w:vertAlign w:val="baseline"/>
                <w:lang w:val="en-US" w:eastAsia="zh-CN"/>
              </w:rPr>
            </w:pPr>
            <w:r>
              <w:rPr>
                <w:rFonts w:hint="eastAsia"/>
                <w:sz w:val="21"/>
                <w:szCs w:val="21"/>
                <w:vertAlign w:val="baseline"/>
                <w:lang w:val="en-US" w:eastAsia="zh-CN"/>
              </w:rPr>
              <w:t>对应RD/PS编号</w:t>
            </w:r>
          </w:p>
        </w:tc>
        <w:tc>
          <w:tcPr>
            <w:tcW w:w="1233" w:type="dxa"/>
            <w:vAlign w:val="center"/>
          </w:tcPr>
          <w:p w14:paraId="57EF82D3">
            <w:pPr>
              <w:jc w:val="center"/>
              <w:rPr>
                <w:rFonts w:hint="default"/>
                <w:sz w:val="21"/>
                <w:szCs w:val="21"/>
                <w:vertAlign w:val="baseline"/>
                <w:lang w:val="en-US" w:eastAsia="zh-CN"/>
              </w:rPr>
            </w:pPr>
            <w:r>
              <w:rPr>
                <w:rFonts w:hint="eastAsia"/>
                <w:sz w:val="21"/>
                <w:szCs w:val="21"/>
                <w:vertAlign w:val="baseline"/>
                <w:lang w:val="en-US" w:eastAsia="zh-CN"/>
              </w:rPr>
              <w:t>共有权属人</w:t>
            </w:r>
          </w:p>
        </w:tc>
        <w:tc>
          <w:tcPr>
            <w:tcW w:w="1233" w:type="dxa"/>
            <w:vAlign w:val="center"/>
          </w:tcPr>
          <w:p w14:paraId="0A1C7D93">
            <w:pPr>
              <w:jc w:val="center"/>
              <w:rPr>
                <w:rFonts w:hint="default"/>
                <w:sz w:val="21"/>
                <w:szCs w:val="21"/>
                <w:vertAlign w:val="baseline"/>
                <w:lang w:val="en-US" w:eastAsia="zh-CN"/>
              </w:rPr>
            </w:pPr>
            <w:r>
              <w:rPr>
                <w:rFonts w:hint="eastAsia"/>
                <w:sz w:val="21"/>
                <w:szCs w:val="21"/>
                <w:vertAlign w:val="baseline"/>
                <w:lang w:val="en-US" w:eastAsia="zh-CN"/>
              </w:rPr>
              <w:t>以往认定申请使用年度</w:t>
            </w:r>
          </w:p>
        </w:tc>
      </w:tr>
      <w:tr w14:paraId="011D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14:paraId="27542D3F">
            <w:pPr>
              <w:jc w:val="center"/>
              <w:rPr>
                <w:rFonts w:hint="default"/>
                <w:sz w:val="21"/>
                <w:szCs w:val="21"/>
                <w:vertAlign w:val="baseline"/>
                <w:lang w:val="en-US" w:eastAsia="zh-CN"/>
              </w:rPr>
            </w:pPr>
          </w:p>
        </w:tc>
        <w:tc>
          <w:tcPr>
            <w:tcW w:w="1232" w:type="dxa"/>
            <w:vAlign w:val="center"/>
          </w:tcPr>
          <w:p w14:paraId="0CA502EB">
            <w:pPr>
              <w:jc w:val="center"/>
              <w:rPr>
                <w:rFonts w:hint="default"/>
                <w:sz w:val="21"/>
                <w:szCs w:val="21"/>
                <w:vertAlign w:val="baseline"/>
                <w:lang w:val="en-US" w:eastAsia="zh-CN"/>
              </w:rPr>
            </w:pPr>
          </w:p>
        </w:tc>
        <w:tc>
          <w:tcPr>
            <w:tcW w:w="1232" w:type="dxa"/>
            <w:vAlign w:val="center"/>
          </w:tcPr>
          <w:p w14:paraId="70246E8A">
            <w:pPr>
              <w:jc w:val="center"/>
              <w:rPr>
                <w:rFonts w:hint="default"/>
                <w:sz w:val="21"/>
                <w:szCs w:val="21"/>
                <w:vertAlign w:val="baseline"/>
                <w:lang w:val="en-US" w:eastAsia="zh-CN"/>
              </w:rPr>
            </w:pPr>
          </w:p>
        </w:tc>
        <w:tc>
          <w:tcPr>
            <w:tcW w:w="1232" w:type="dxa"/>
            <w:vAlign w:val="center"/>
          </w:tcPr>
          <w:p w14:paraId="5EDB4C28">
            <w:pPr>
              <w:jc w:val="center"/>
              <w:rPr>
                <w:rFonts w:hint="default"/>
                <w:sz w:val="21"/>
                <w:szCs w:val="21"/>
                <w:vertAlign w:val="baseline"/>
                <w:lang w:val="en-US" w:eastAsia="zh-CN"/>
              </w:rPr>
            </w:pPr>
          </w:p>
        </w:tc>
        <w:tc>
          <w:tcPr>
            <w:tcW w:w="1232" w:type="dxa"/>
            <w:vAlign w:val="center"/>
          </w:tcPr>
          <w:p w14:paraId="43B81209">
            <w:pPr>
              <w:jc w:val="center"/>
              <w:rPr>
                <w:rFonts w:hint="default"/>
                <w:sz w:val="21"/>
                <w:szCs w:val="21"/>
                <w:vertAlign w:val="baseline"/>
                <w:lang w:val="en-US" w:eastAsia="zh-CN"/>
              </w:rPr>
            </w:pPr>
          </w:p>
        </w:tc>
        <w:tc>
          <w:tcPr>
            <w:tcW w:w="1232" w:type="dxa"/>
            <w:vAlign w:val="center"/>
          </w:tcPr>
          <w:p w14:paraId="317C89ED">
            <w:pPr>
              <w:jc w:val="center"/>
              <w:rPr>
                <w:rFonts w:hint="default"/>
                <w:sz w:val="21"/>
                <w:szCs w:val="21"/>
                <w:vertAlign w:val="baseline"/>
                <w:lang w:val="en-US" w:eastAsia="zh-CN"/>
              </w:rPr>
            </w:pPr>
          </w:p>
        </w:tc>
        <w:tc>
          <w:tcPr>
            <w:tcW w:w="1232" w:type="dxa"/>
            <w:vAlign w:val="center"/>
          </w:tcPr>
          <w:p w14:paraId="6FDD0CC2">
            <w:pPr>
              <w:jc w:val="center"/>
              <w:rPr>
                <w:rFonts w:hint="default"/>
                <w:sz w:val="21"/>
                <w:szCs w:val="21"/>
                <w:vertAlign w:val="baseline"/>
                <w:lang w:val="en-US" w:eastAsia="zh-CN"/>
              </w:rPr>
            </w:pPr>
          </w:p>
        </w:tc>
        <w:tc>
          <w:tcPr>
            <w:tcW w:w="1232" w:type="dxa"/>
            <w:vAlign w:val="center"/>
          </w:tcPr>
          <w:p w14:paraId="5D51EEC7">
            <w:pPr>
              <w:jc w:val="center"/>
              <w:rPr>
                <w:rFonts w:hint="default"/>
                <w:sz w:val="21"/>
                <w:szCs w:val="21"/>
                <w:vertAlign w:val="baseline"/>
                <w:lang w:val="en-US" w:eastAsia="zh-CN"/>
              </w:rPr>
            </w:pPr>
          </w:p>
        </w:tc>
        <w:tc>
          <w:tcPr>
            <w:tcW w:w="1232" w:type="dxa"/>
            <w:vAlign w:val="center"/>
          </w:tcPr>
          <w:p w14:paraId="01670F6E">
            <w:pPr>
              <w:jc w:val="center"/>
              <w:rPr>
                <w:rFonts w:hint="default"/>
                <w:sz w:val="21"/>
                <w:szCs w:val="21"/>
                <w:vertAlign w:val="baseline"/>
                <w:lang w:val="en-US" w:eastAsia="zh-CN"/>
              </w:rPr>
            </w:pPr>
          </w:p>
        </w:tc>
        <w:tc>
          <w:tcPr>
            <w:tcW w:w="1232" w:type="dxa"/>
            <w:vAlign w:val="center"/>
          </w:tcPr>
          <w:p w14:paraId="0587EE36">
            <w:pPr>
              <w:jc w:val="center"/>
              <w:rPr>
                <w:rFonts w:hint="default"/>
                <w:sz w:val="21"/>
                <w:szCs w:val="21"/>
                <w:vertAlign w:val="baseline"/>
                <w:lang w:val="en-US" w:eastAsia="zh-CN"/>
              </w:rPr>
            </w:pPr>
          </w:p>
        </w:tc>
        <w:tc>
          <w:tcPr>
            <w:tcW w:w="1233" w:type="dxa"/>
            <w:vAlign w:val="center"/>
          </w:tcPr>
          <w:p w14:paraId="58404BDB">
            <w:pPr>
              <w:jc w:val="center"/>
              <w:rPr>
                <w:rFonts w:hint="default"/>
                <w:sz w:val="21"/>
                <w:szCs w:val="21"/>
                <w:vertAlign w:val="baseline"/>
                <w:lang w:val="en-US" w:eastAsia="zh-CN"/>
              </w:rPr>
            </w:pPr>
          </w:p>
        </w:tc>
        <w:tc>
          <w:tcPr>
            <w:tcW w:w="1233" w:type="dxa"/>
            <w:vAlign w:val="center"/>
          </w:tcPr>
          <w:p w14:paraId="0D738A19">
            <w:pPr>
              <w:jc w:val="center"/>
              <w:rPr>
                <w:rFonts w:hint="default"/>
                <w:sz w:val="21"/>
                <w:szCs w:val="21"/>
                <w:vertAlign w:val="baseline"/>
                <w:lang w:val="en-US" w:eastAsia="zh-CN"/>
              </w:rPr>
            </w:pPr>
          </w:p>
        </w:tc>
      </w:tr>
      <w:tr w14:paraId="4FF8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14:paraId="2787C268">
            <w:pPr>
              <w:jc w:val="center"/>
              <w:rPr>
                <w:rFonts w:hint="default"/>
                <w:sz w:val="21"/>
                <w:szCs w:val="21"/>
                <w:vertAlign w:val="baseline"/>
                <w:lang w:val="en-US" w:eastAsia="zh-CN"/>
              </w:rPr>
            </w:pPr>
          </w:p>
        </w:tc>
        <w:tc>
          <w:tcPr>
            <w:tcW w:w="1232" w:type="dxa"/>
            <w:vAlign w:val="center"/>
          </w:tcPr>
          <w:p w14:paraId="52B4C709">
            <w:pPr>
              <w:jc w:val="center"/>
              <w:rPr>
                <w:rFonts w:hint="default"/>
                <w:sz w:val="21"/>
                <w:szCs w:val="21"/>
                <w:vertAlign w:val="baseline"/>
                <w:lang w:val="en-US" w:eastAsia="zh-CN"/>
              </w:rPr>
            </w:pPr>
          </w:p>
        </w:tc>
        <w:tc>
          <w:tcPr>
            <w:tcW w:w="1232" w:type="dxa"/>
            <w:vAlign w:val="center"/>
          </w:tcPr>
          <w:p w14:paraId="04AB9EA2">
            <w:pPr>
              <w:jc w:val="center"/>
              <w:rPr>
                <w:rFonts w:hint="default"/>
                <w:sz w:val="21"/>
                <w:szCs w:val="21"/>
                <w:vertAlign w:val="baseline"/>
                <w:lang w:val="en-US" w:eastAsia="zh-CN"/>
              </w:rPr>
            </w:pPr>
          </w:p>
        </w:tc>
        <w:tc>
          <w:tcPr>
            <w:tcW w:w="1232" w:type="dxa"/>
            <w:vAlign w:val="center"/>
          </w:tcPr>
          <w:p w14:paraId="40BFE42F">
            <w:pPr>
              <w:jc w:val="center"/>
              <w:rPr>
                <w:rFonts w:hint="default"/>
                <w:sz w:val="21"/>
                <w:szCs w:val="21"/>
                <w:vertAlign w:val="baseline"/>
                <w:lang w:val="en-US" w:eastAsia="zh-CN"/>
              </w:rPr>
            </w:pPr>
          </w:p>
        </w:tc>
        <w:tc>
          <w:tcPr>
            <w:tcW w:w="1232" w:type="dxa"/>
            <w:vAlign w:val="center"/>
          </w:tcPr>
          <w:p w14:paraId="272DC42E">
            <w:pPr>
              <w:jc w:val="center"/>
              <w:rPr>
                <w:rFonts w:hint="default"/>
                <w:sz w:val="21"/>
                <w:szCs w:val="21"/>
                <w:vertAlign w:val="baseline"/>
                <w:lang w:val="en-US" w:eastAsia="zh-CN"/>
              </w:rPr>
            </w:pPr>
          </w:p>
        </w:tc>
        <w:tc>
          <w:tcPr>
            <w:tcW w:w="1232" w:type="dxa"/>
            <w:vAlign w:val="center"/>
          </w:tcPr>
          <w:p w14:paraId="4EC85204">
            <w:pPr>
              <w:jc w:val="center"/>
              <w:rPr>
                <w:rFonts w:hint="default"/>
                <w:sz w:val="21"/>
                <w:szCs w:val="21"/>
                <w:vertAlign w:val="baseline"/>
                <w:lang w:val="en-US" w:eastAsia="zh-CN"/>
              </w:rPr>
            </w:pPr>
          </w:p>
        </w:tc>
        <w:tc>
          <w:tcPr>
            <w:tcW w:w="1232" w:type="dxa"/>
            <w:vAlign w:val="center"/>
          </w:tcPr>
          <w:p w14:paraId="35D49DF3">
            <w:pPr>
              <w:jc w:val="center"/>
              <w:rPr>
                <w:rFonts w:hint="default"/>
                <w:sz w:val="21"/>
                <w:szCs w:val="21"/>
                <w:vertAlign w:val="baseline"/>
                <w:lang w:val="en-US" w:eastAsia="zh-CN"/>
              </w:rPr>
            </w:pPr>
          </w:p>
        </w:tc>
        <w:tc>
          <w:tcPr>
            <w:tcW w:w="1232" w:type="dxa"/>
            <w:vAlign w:val="center"/>
          </w:tcPr>
          <w:p w14:paraId="71DF3725">
            <w:pPr>
              <w:jc w:val="center"/>
              <w:rPr>
                <w:rFonts w:hint="default"/>
                <w:sz w:val="21"/>
                <w:szCs w:val="21"/>
                <w:vertAlign w:val="baseline"/>
                <w:lang w:val="en-US" w:eastAsia="zh-CN"/>
              </w:rPr>
            </w:pPr>
          </w:p>
        </w:tc>
        <w:tc>
          <w:tcPr>
            <w:tcW w:w="1232" w:type="dxa"/>
            <w:vAlign w:val="center"/>
          </w:tcPr>
          <w:p w14:paraId="5A47690E">
            <w:pPr>
              <w:jc w:val="center"/>
              <w:rPr>
                <w:rFonts w:hint="default"/>
                <w:sz w:val="21"/>
                <w:szCs w:val="21"/>
                <w:vertAlign w:val="baseline"/>
                <w:lang w:val="en-US" w:eastAsia="zh-CN"/>
              </w:rPr>
            </w:pPr>
          </w:p>
        </w:tc>
        <w:tc>
          <w:tcPr>
            <w:tcW w:w="1232" w:type="dxa"/>
            <w:vAlign w:val="center"/>
          </w:tcPr>
          <w:p w14:paraId="13562342">
            <w:pPr>
              <w:jc w:val="center"/>
              <w:rPr>
                <w:rFonts w:hint="default"/>
                <w:sz w:val="21"/>
                <w:szCs w:val="21"/>
                <w:vertAlign w:val="baseline"/>
                <w:lang w:val="en-US" w:eastAsia="zh-CN"/>
              </w:rPr>
            </w:pPr>
          </w:p>
        </w:tc>
        <w:tc>
          <w:tcPr>
            <w:tcW w:w="1233" w:type="dxa"/>
            <w:vAlign w:val="center"/>
          </w:tcPr>
          <w:p w14:paraId="0FB4B279">
            <w:pPr>
              <w:jc w:val="center"/>
              <w:rPr>
                <w:rFonts w:hint="default"/>
                <w:sz w:val="21"/>
                <w:szCs w:val="21"/>
                <w:vertAlign w:val="baseline"/>
                <w:lang w:val="en-US" w:eastAsia="zh-CN"/>
              </w:rPr>
            </w:pPr>
          </w:p>
        </w:tc>
        <w:tc>
          <w:tcPr>
            <w:tcW w:w="1233" w:type="dxa"/>
            <w:vAlign w:val="center"/>
          </w:tcPr>
          <w:p w14:paraId="2E72173C">
            <w:pPr>
              <w:jc w:val="center"/>
              <w:rPr>
                <w:rFonts w:hint="default"/>
                <w:sz w:val="21"/>
                <w:szCs w:val="21"/>
                <w:vertAlign w:val="baseline"/>
                <w:lang w:val="en-US" w:eastAsia="zh-CN"/>
              </w:rPr>
            </w:pPr>
          </w:p>
        </w:tc>
      </w:tr>
      <w:tr w14:paraId="3248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14:paraId="15D4CCFB">
            <w:pPr>
              <w:jc w:val="center"/>
              <w:rPr>
                <w:rFonts w:hint="default"/>
                <w:sz w:val="21"/>
                <w:szCs w:val="21"/>
                <w:vertAlign w:val="baseline"/>
                <w:lang w:val="en-US" w:eastAsia="zh-CN"/>
              </w:rPr>
            </w:pPr>
          </w:p>
        </w:tc>
        <w:tc>
          <w:tcPr>
            <w:tcW w:w="1232" w:type="dxa"/>
            <w:vAlign w:val="center"/>
          </w:tcPr>
          <w:p w14:paraId="5E21F6FE">
            <w:pPr>
              <w:jc w:val="center"/>
              <w:rPr>
                <w:rFonts w:hint="default"/>
                <w:sz w:val="21"/>
                <w:szCs w:val="21"/>
                <w:vertAlign w:val="baseline"/>
                <w:lang w:val="en-US" w:eastAsia="zh-CN"/>
              </w:rPr>
            </w:pPr>
          </w:p>
        </w:tc>
        <w:tc>
          <w:tcPr>
            <w:tcW w:w="1232" w:type="dxa"/>
            <w:vAlign w:val="center"/>
          </w:tcPr>
          <w:p w14:paraId="503FA24A">
            <w:pPr>
              <w:jc w:val="center"/>
              <w:rPr>
                <w:rFonts w:hint="default"/>
                <w:sz w:val="21"/>
                <w:szCs w:val="21"/>
                <w:vertAlign w:val="baseline"/>
                <w:lang w:val="en-US" w:eastAsia="zh-CN"/>
              </w:rPr>
            </w:pPr>
          </w:p>
        </w:tc>
        <w:tc>
          <w:tcPr>
            <w:tcW w:w="1232" w:type="dxa"/>
            <w:vAlign w:val="center"/>
          </w:tcPr>
          <w:p w14:paraId="0F604339">
            <w:pPr>
              <w:jc w:val="center"/>
              <w:rPr>
                <w:rFonts w:hint="default"/>
                <w:sz w:val="21"/>
                <w:szCs w:val="21"/>
                <w:vertAlign w:val="baseline"/>
                <w:lang w:val="en-US" w:eastAsia="zh-CN"/>
              </w:rPr>
            </w:pPr>
          </w:p>
        </w:tc>
        <w:tc>
          <w:tcPr>
            <w:tcW w:w="1232" w:type="dxa"/>
            <w:vAlign w:val="center"/>
          </w:tcPr>
          <w:p w14:paraId="3346C03E">
            <w:pPr>
              <w:jc w:val="center"/>
              <w:rPr>
                <w:rFonts w:hint="default"/>
                <w:sz w:val="21"/>
                <w:szCs w:val="21"/>
                <w:vertAlign w:val="baseline"/>
                <w:lang w:val="en-US" w:eastAsia="zh-CN"/>
              </w:rPr>
            </w:pPr>
          </w:p>
        </w:tc>
        <w:tc>
          <w:tcPr>
            <w:tcW w:w="1232" w:type="dxa"/>
            <w:vAlign w:val="center"/>
          </w:tcPr>
          <w:p w14:paraId="44870923">
            <w:pPr>
              <w:jc w:val="center"/>
              <w:rPr>
                <w:rFonts w:hint="default"/>
                <w:sz w:val="21"/>
                <w:szCs w:val="21"/>
                <w:vertAlign w:val="baseline"/>
                <w:lang w:val="en-US" w:eastAsia="zh-CN"/>
              </w:rPr>
            </w:pPr>
          </w:p>
        </w:tc>
        <w:tc>
          <w:tcPr>
            <w:tcW w:w="1232" w:type="dxa"/>
            <w:vAlign w:val="center"/>
          </w:tcPr>
          <w:p w14:paraId="3DEA7E3C">
            <w:pPr>
              <w:jc w:val="center"/>
              <w:rPr>
                <w:rFonts w:hint="default"/>
                <w:sz w:val="21"/>
                <w:szCs w:val="21"/>
                <w:vertAlign w:val="baseline"/>
                <w:lang w:val="en-US" w:eastAsia="zh-CN"/>
              </w:rPr>
            </w:pPr>
          </w:p>
        </w:tc>
        <w:tc>
          <w:tcPr>
            <w:tcW w:w="1232" w:type="dxa"/>
            <w:vAlign w:val="center"/>
          </w:tcPr>
          <w:p w14:paraId="168B1740">
            <w:pPr>
              <w:jc w:val="center"/>
              <w:rPr>
                <w:rFonts w:hint="default"/>
                <w:sz w:val="21"/>
                <w:szCs w:val="21"/>
                <w:vertAlign w:val="baseline"/>
                <w:lang w:val="en-US" w:eastAsia="zh-CN"/>
              </w:rPr>
            </w:pPr>
          </w:p>
        </w:tc>
        <w:tc>
          <w:tcPr>
            <w:tcW w:w="1232" w:type="dxa"/>
            <w:vAlign w:val="center"/>
          </w:tcPr>
          <w:p w14:paraId="1DA31356">
            <w:pPr>
              <w:jc w:val="center"/>
              <w:rPr>
                <w:rFonts w:hint="default"/>
                <w:sz w:val="21"/>
                <w:szCs w:val="21"/>
                <w:vertAlign w:val="baseline"/>
                <w:lang w:val="en-US" w:eastAsia="zh-CN"/>
              </w:rPr>
            </w:pPr>
          </w:p>
        </w:tc>
        <w:tc>
          <w:tcPr>
            <w:tcW w:w="1232" w:type="dxa"/>
            <w:vAlign w:val="center"/>
          </w:tcPr>
          <w:p w14:paraId="1A37DEF6">
            <w:pPr>
              <w:jc w:val="center"/>
              <w:rPr>
                <w:rFonts w:hint="default"/>
                <w:sz w:val="21"/>
                <w:szCs w:val="21"/>
                <w:vertAlign w:val="baseline"/>
                <w:lang w:val="en-US" w:eastAsia="zh-CN"/>
              </w:rPr>
            </w:pPr>
          </w:p>
        </w:tc>
        <w:tc>
          <w:tcPr>
            <w:tcW w:w="1233" w:type="dxa"/>
            <w:vAlign w:val="center"/>
          </w:tcPr>
          <w:p w14:paraId="0AD3C3DD">
            <w:pPr>
              <w:jc w:val="center"/>
              <w:rPr>
                <w:rFonts w:hint="default"/>
                <w:sz w:val="21"/>
                <w:szCs w:val="21"/>
                <w:vertAlign w:val="baseline"/>
                <w:lang w:val="en-US" w:eastAsia="zh-CN"/>
              </w:rPr>
            </w:pPr>
          </w:p>
        </w:tc>
        <w:tc>
          <w:tcPr>
            <w:tcW w:w="1233" w:type="dxa"/>
            <w:vAlign w:val="center"/>
          </w:tcPr>
          <w:p w14:paraId="71FA34F6">
            <w:pPr>
              <w:jc w:val="center"/>
              <w:rPr>
                <w:rFonts w:hint="default"/>
                <w:sz w:val="21"/>
                <w:szCs w:val="21"/>
                <w:vertAlign w:val="baseline"/>
                <w:lang w:val="en-US" w:eastAsia="zh-CN"/>
              </w:rPr>
            </w:pPr>
          </w:p>
        </w:tc>
      </w:tr>
      <w:tr w14:paraId="1436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14:paraId="4789274D">
            <w:pPr>
              <w:jc w:val="center"/>
              <w:rPr>
                <w:rFonts w:hint="default"/>
                <w:sz w:val="21"/>
                <w:szCs w:val="21"/>
                <w:vertAlign w:val="baseline"/>
                <w:lang w:val="en-US" w:eastAsia="zh-CN"/>
              </w:rPr>
            </w:pPr>
          </w:p>
        </w:tc>
        <w:tc>
          <w:tcPr>
            <w:tcW w:w="1232" w:type="dxa"/>
            <w:vAlign w:val="center"/>
          </w:tcPr>
          <w:p w14:paraId="79D9BAB6">
            <w:pPr>
              <w:jc w:val="center"/>
              <w:rPr>
                <w:rFonts w:hint="default"/>
                <w:sz w:val="21"/>
                <w:szCs w:val="21"/>
                <w:vertAlign w:val="baseline"/>
                <w:lang w:val="en-US" w:eastAsia="zh-CN"/>
              </w:rPr>
            </w:pPr>
          </w:p>
        </w:tc>
        <w:tc>
          <w:tcPr>
            <w:tcW w:w="1232" w:type="dxa"/>
            <w:vAlign w:val="center"/>
          </w:tcPr>
          <w:p w14:paraId="11A63ECD">
            <w:pPr>
              <w:jc w:val="center"/>
              <w:rPr>
                <w:rFonts w:hint="default"/>
                <w:sz w:val="21"/>
                <w:szCs w:val="21"/>
                <w:vertAlign w:val="baseline"/>
                <w:lang w:val="en-US" w:eastAsia="zh-CN"/>
              </w:rPr>
            </w:pPr>
          </w:p>
        </w:tc>
        <w:tc>
          <w:tcPr>
            <w:tcW w:w="1232" w:type="dxa"/>
            <w:vAlign w:val="center"/>
          </w:tcPr>
          <w:p w14:paraId="623A8B2E">
            <w:pPr>
              <w:jc w:val="center"/>
              <w:rPr>
                <w:rFonts w:hint="default"/>
                <w:sz w:val="21"/>
                <w:szCs w:val="21"/>
                <w:vertAlign w:val="baseline"/>
                <w:lang w:val="en-US" w:eastAsia="zh-CN"/>
              </w:rPr>
            </w:pPr>
          </w:p>
        </w:tc>
        <w:tc>
          <w:tcPr>
            <w:tcW w:w="1232" w:type="dxa"/>
            <w:vAlign w:val="center"/>
          </w:tcPr>
          <w:p w14:paraId="6B39575C">
            <w:pPr>
              <w:jc w:val="center"/>
              <w:rPr>
                <w:rFonts w:hint="default"/>
                <w:sz w:val="21"/>
                <w:szCs w:val="21"/>
                <w:vertAlign w:val="baseline"/>
                <w:lang w:val="en-US" w:eastAsia="zh-CN"/>
              </w:rPr>
            </w:pPr>
          </w:p>
        </w:tc>
        <w:tc>
          <w:tcPr>
            <w:tcW w:w="1232" w:type="dxa"/>
            <w:vAlign w:val="center"/>
          </w:tcPr>
          <w:p w14:paraId="7A8BD037">
            <w:pPr>
              <w:jc w:val="center"/>
              <w:rPr>
                <w:rFonts w:hint="default"/>
                <w:sz w:val="21"/>
                <w:szCs w:val="21"/>
                <w:vertAlign w:val="baseline"/>
                <w:lang w:val="en-US" w:eastAsia="zh-CN"/>
              </w:rPr>
            </w:pPr>
          </w:p>
        </w:tc>
        <w:tc>
          <w:tcPr>
            <w:tcW w:w="1232" w:type="dxa"/>
            <w:vAlign w:val="center"/>
          </w:tcPr>
          <w:p w14:paraId="53F14949">
            <w:pPr>
              <w:jc w:val="center"/>
              <w:rPr>
                <w:rFonts w:hint="default"/>
                <w:sz w:val="21"/>
                <w:szCs w:val="21"/>
                <w:vertAlign w:val="baseline"/>
                <w:lang w:val="en-US" w:eastAsia="zh-CN"/>
              </w:rPr>
            </w:pPr>
          </w:p>
        </w:tc>
        <w:tc>
          <w:tcPr>
            <w:tcW w:w="1232" w:type="dxa"/>
            <w:vAlign w:val="center"/>
          </w:tcPr>
          <w:p w14:paraId="384DEC67">
            <w:pPr>
              <w:jc w:val="center"/>
              <w:rPr>
                <w:rFonts w:hint="default"/>
                <w:sz w:val="21"/>
                <w:szCs w:val="21"/>
                <w:vertAlign w:val="baseline"/>
                <w:lang w:val="en-US" w:eastAsia="zh-CN"/>
              </w:rPr>
            </w:pPr>
          </w:p>
        </w:tc>
        <w:tc>
          <w:tcPr>
            <w:tcW w:w="1232" w:type="dxa"/>
            <w:vAlign w:val="center"/>
          </w:tcPr>
          <w:p w14:paraId="5CD86473">
            <w:pPr>
              <w:jc w:val="center"/>
              <w:rPr>
                <w:rFonts w:hint="default"/>
                <w:sz w:val="21"/>
                <w:szCs w:val="21"/>
                <w:vertAlign w:val="baseline"/>
                <w:lang w:val="en-US" w:eastAsia="zh-CN"/>
              </w:rPr>
            </w:pPr>
          </w:p>
        </w:tc>
        <w:tc>
          <w:tcPr>
            <w:tcW w:w="1232" w:type="dxa"/>
            <w:vAlign w:val="center"/>
          </w:tcPr>
          <w:p w14:paraId="40D0BC07">
            <w:pPr>
              <w:jc w:val="center"/>
              <w:rPr>
                <w:rFonts w:hint="default"/>
                <w:sz w:val="21"/>
                <w:szCs w:val="21"/>
                <w:vertAlign w:val="baseline"/>
                <w:lang w:val="en-US" w:eastAsia="zh-CN"/>
              </w:rPr>
            </w:pPr>
          </w:p>
        </w:tc>
        <w:tc>
          <w:tcPr>
            <w:tcW w:w="1233" w:type="dxa"/>
            <w:vAlign w:val="center"/>
          </w:tcPr>
          <w:p w14:paraId="507A127B">
            <w:pPr>
              <w:jc w:val="center"/>
              <w:rPr>
                <w:rFonts w:hint="default"/>
                <w:sz w:val="21"/>
                <w:szCs w:val="21"/>
                <w:vertAlign w:val="baseline"/>
                <w:lang w:val="en-US" w:eastAsia="zh-CN"/>
              </w:rPr>
            </w:pPr>
          </w:p>
        </w:tc>
        <w:tc>
          <w:tcPr>
            <w:tcW w:w="1233" w:type="dxa"/>
            <w:vAlign w:val="center"/>
          </w:tcPr>
          <w:p w14:paraId="7BF4F0BC">
            <w:pPr>
              <w:jc w:val="center"/>
              <w:rPr>
                <w:rFonts w:hint="default"/>
                <w:sz w:val="21"/>
                <w:szCs w:val="21"/>
                <w:vertAlign w:val="baseline"/>
                <w:lang w:val="en-US" w:eastAsia="zh-CN"/>
              </w:rPr>
            </w:pPr>
          </w:p>
        </w:tc>
      </w:tr>
      <w:tr w14:paraId="068A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14:paraId="7CE74816">
            <w:pPr>
              <w:jc w:val="center"/>
              <w:rPr>
                <w:rFonts w:hint="default"/>
                <w:sz w:val="21"/>
                <w:szCs w:val="21"/>
                <w:vertAlign w:val="baseline"/>
                <w:lang w:val="en-US" w:eastAsia="zh-CN"/>
              </w:rPr>
            </w:pPr>
          </w:p>
        </w:tc>
        <w:tc>
          <w:tcPr>
            <w:tcW w:w="1232" w:type="dxa"/>
            <w:vAlign w:val="center"/>
          </w:tcPr>
          <w:p w14:paraId="4D81DBB7">
            <w:pPr>
              <w:jc w:val="center"/>
              <w:rPr>
                <w:rFonts w:hint="default"/>
                <w:sz w:val="21"/>
                <w:szCs w:val="21"/>
                <w:vertAlign w:val="baseline"/>
                <w:lang w:val="en-US" w:eastAsia="zh-CN"/>
              </w:rPr>
            </w:pPr>
          </w:p>
        </w:tc>
        <w:tc>
          <w:tcPr>
            <w:tcW w:w="1232" w:type="dxa"/>
            <w:vAlign w:val="center"/>
          </w:tcPr>
          <w:p w14:paraId="0AC8344F">
            <w:pPr>
              <w:jc w:val="center"/>
              <w:rPr>
                <w:rFonts w:hint="default"/>
                <w:sz w:val="21"/>
                <w:szCs w:val="21"/>
                <w:vertAlign w:val="baseline"/>
                <w:lang w:val="en-US" w:eastAsia="zh-CN"/>
              </w:rPr>
            </w:pPr>
          </w:p>
        </w:tc>
        <w:tc>
          <w:tcPr>
            <w:tcW w:w="1232" w:type="dxa"/>
            <w:vAlign w:val="center"/>
          </w:tcPr>
          <w:p w14:paraId="337C155C">
            <w:pPr>
              <w:jc w:val="center"/>
              <w:rPr>
                <w:rFonts w:hint="default"/>
                <w:sz w:val="21"/>
                <w:szCs w:val="21"/>
                <w:vertAlign w:val="baseline"/>
                <w:lang w:val="en-US" w:eastAsia="zh-CN"/>
              </w:rPr>
            </w:pPr>
          </w:p>
        </w:tc>
        <w:tc>
          <w:tcPr>
            <w:tcW w:w="1232" w:type="dxa"/>
            <w:vAlign w:val="center"/>
          </w:tcPr>
          <w:p w14:paraId="5411A6F6">
            <w:pPr>
              <w:jc w:val="center"/>
              <w:rPr>
                <w:rFonts w:hint="default"/>
                <w:sz w:val="21"/>
                <w:szCs w:val="21"/>
                <w:vertAlign w:val="baseline"/>
                <w:lang w:val="en-US" w:eastAsia="zh-CN"/>
              </w:rPr>
            </w:pPr>
          </w:p>
        </w:tc>
        <w:tc>
          <w:tcPr>
            <w:tcW w:w="1232" w:type="dxa"/>
            <w:vAlign w:val="center"/>
          </w:tcPr>
          <w:p w14:paraId="082B99C9">
            <w:pPr>
              <w:jc w:val="center"/>
              <w:rPr>
                <w:rFonts w:hint="default"/>
                <w:sz w:val="21"/>
                <w:szCs w:val="21"/>
                <w:vertAlign w:val="baseline"/>
                <w:lang w:val="en-US" w:eastAsia="zh-CN"/>
              </w:rPr>
            </w:pPr>
          </w:p>
        </w:tc>
        <w:tc>
          <w:tcPr>
            <w:tcW w:w="1232" w:type="dxa"/>
            <w:vAlign w:val="center"/>
          </w:tcPr>
          <w:p w14:paraId="59BC11E5">
            <w:pPr>
              <w:jc w:val="center"/>
              <w:rPr>
                <w:rFonts w:hint="default"/>
                <w:sz w:val="21"/>
                <w:szCs w:val="21"/>
                <w:vertAlign w:val="baseline"/>
                <w:lang w:val="en-US" w:eastAsia="zh-CN"/>
              </w:rPr>
            </w:pPr>
          </w:p>
        </w:tc>
        <w:tc>
          <w:tcPr>
            <w:tcW w:w="1232" w:type="dxa"/>
            <w:vAlign w:val="center"/>
          </w:tcPr>
          <w:p w14:paraId="6EF445BB">
            <w:pPr>
              <w:jc w:val="center"/>
              <w:rPr>
                <w:rFonts w:hint="default"/>
                <w:sz w:val="21"/>
                <w:szCs w:val="21"/>
                <w:vertAlign w:val="baseline"/>
                <w:lang w:val="en-US" w:eastAsia="zh-CN"/>
              </w:rPr>
            </w:pPr>
          </w:p>
        </w:tc>
        <w:tc>
          <w:tcPr>
            <w:tcW w:w="1232" w:type="dxa"/>
            <w:vAlign w:val="center"/>
          </w:tcPr>
          <w:p w14:paraId="5206B957">
            <w:pPr>
              <w:jc w:val="center"/>
              <w:rPr>
                <w:rFonts w:hint="default"/>
                <w:sz w:val="21"/>
                <w:szCs w:val="21"/>
                <w:vertAlign w:val="baseline"/>
                <w:lang w:val="en-US" w:eastAsia="zh-CN"/>
              </w:rPr>
            </w:pPr>
          </w:p>
        </w:tc>
        <w:tc>
          <w:tcPr>
            <w:tcW w:w="1232" w:type="dxa"/>
            <w:vAlign w:val="center"/>
          </w:tcPr>
          <w:p w14:paraId="2940A326">
            <w:pPr>
              <w:jc w:val="center"/>
              <w:rPr>
                <w:rFonts w:hint="default"/>
                <w:sz w:val="21"/>
                <w:szCs w:val="21"/>
                <w:vertAlign w:val="baseline"/>
                <w:lang w:val="en-US" w:eastAsia="zh-CN"/>
              </w:rPr>
            </w:pPr>
          </w:p>
        </w:tc>
        <w:tc>
          <w:tcPr>
            <w:tcW w:w="1233" w:type="dxa"/>
            <w:vAlign w:val="center"/>
          </w:tcPr>
          <w:p w14:paraId="1E0CF9C5">
            <w:pPr>
              <w:jc w:val="center"/>
              <w:rPr>
                <w:rFonts w:hint="default"/>
                <w:sz w:val="21"/>
                <w:szCs w:val="21"/>
                <w:vertAlign w:val="baseline"/>
                <w:lang w:val="en-US" w:eastAsia="zh-CN"/>
              </w:rPr>
            </w:pPr>
          </w:p>
        </w:tc>
        <w:tc>
          <w:tcPr>
            <w:tcW w:w="1233" w:type="dxa"/>
            <w:vAlign w:val="center"/>
          </w:tcPr>
          <w:p w14:paraId="10352151">
            <w:pPr>
              <w:jc w:val="center"/>
              <w:rPr>
                <w:rFonts w:hint="default"/>
                <w:sz w:val="21"/>
                <w:szCs w:val="21"/>
                <w:vertAlign w:val="baseline"/>
                <w:lang w:val="en-US" w:eastAsia="zh-CN"/>
              </w:rPr>
            </w:pPr>
          </w:p>
        </w:tc>
      </w:tr>
      <w:tr w14:paraId="4EA6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14:paraId="303CBA74">
            <w:pPr>
              <w:jc w:val="center"/>
              <w:rPr>
                <w:rFonts w:hint="default"/>
                <w:sz w:val="21"/>
                <w:szCs w:val="21"/>
                <w:vertAlign w:val="baseline"/>
                <w:lang w:val="en-US" w:eastAsia="zh-CN"/>
              </w:rPr>
            </w:pPr>
          </w:p>
        </w:tc>
        <w:tc>
          <w:tcPr>
            <w:tcW w:w="1232" w:type="dxa"/>
            <w:vAlign w:val="center"/>
          </w:tcPr>
          <w:p w14:paraId="14ADF678">
            <w:pPr>
              <w:jc w:val="center"/>
              <w:rPr>
                <w:rFonts w:hint="default"/>
                <w:sz w:val="21"/>
                <w:szCs w:val="21"/>
                <w:vertAlign w:val="baseline"/>
                <w:lang w:val="en-US" w:eastAsia="zh-CN"/>
              </w:rPr>
            </w:pPr>
          </w:p>
        </w:tc>
        <w:tc>
          <w:tcPr>
            <w:tcW w:w="1232" w:type="dxa"/>
            <w:vAlign w:val="center"/>
          </w:tcPr>
          <w:p w14:paraId="41859F2F">
            <w:pPr>
              <w:jc w:val="center"/>
              <w:rPr>
                <w:rFonts w:hint="default"/>
                <w:sz w:val="21"/>
                <w:szCs w:val="21"/>
                <w:vertAlign w:val="baseline"/>
                <w:lang w:val="en-US" w:eastAsia="zh-CN"/>
              </w:rPr>
            </w:pPr>
          </w:p>
        </w:tc>
        <w:tc>
          <w:tcPr>
            <w:tcW w:w="1232" w:type="dxa"/>
            <w:vAlign w:val="center"/>
          </w:tcPr>
          <w:p w14:paraId="2398899D">
            <w:pPr>
              <w:jc w:val="center"/>
              <w:rPr>
                <w:rFonts w:hint="default"/>
                <w:sz w:val="21"/>
                <w:szCs w:val="21"/>
                <w:vertAlign w:val="baseline"/>
                <w:lang w:val="en-US" w:eastAsia="zh-CN"/>
              </w:rPr>
            </w:pPr>
          </w:p>
        </w:tc>
        <w:tc>
          <w:tcPr>
            <w:tcW w:w="1232" w:type="dxa"/>
            <w:vAlign w:val="center"/>
          </w:tcPr>
          <w:p w14:paraId="4A9A02E6">
            <w:pPr>
              <w:jc w:val="center"/>
              <w:rPr>
                <w:rFonts w:hint="default"/>
                <w:sz w:val="21"/>
                <w:szCs w:val="21"/>
                <w:vertAlign w:val="baseline"/>
                <w:lang w:val="en-US" w:eastAsia="zh-CN"/>
              </w:rPr>
            </w:pPr>
          </w:p>
        </w:tc>
        <w:tc>
          <w:tcPr>
            <w:tcW w:w="1232" w:type="dxa"/>
            <w:vAlign w:val="center"/>
          </w:tcPr>
          <w:p w14:paraId="3A520823">
            <w:pPr>
              <w:jc w:val="center"/>
              <w:rPr>
                <w:rFonts w:hint="default"/>
                <w:sz w:val="21"/>
                <w:szCs w:val="21"/>
                <w:vertAlign w:val="baseline"/>
                <w:lang w:val="en-US" w:eastAsia="zh-CN"/>
              </w:rPr>
            </w:pPr>
          </w:p>
        </w:tc>
        <w:tc>
          <w:tcPr>
            <w:tcW w:w="1232" w:type="dxa"/>
            <w:vAlign w:val="center"/>
          </w:tcPr>
          <w:p w14:paraId="75A41BDF">
            <w:pPr>
              <w:jc w:val="center"/>
              <w:rPr>
                <w:rFonts w:hint="default"/>
                <w:sz w:val="21"/>
                <w:szCs w:val="21"/>
                <w:vertAlign w:val="baseline"/>
                <w:lang w:val="en-US" w:eastAsia="zh-CN"/>
              </w:rPr>
            </w:pPr>
          </w:p>
        </w:tc>
        <w:tc>
          <w:tcPr>
            <w:tcW w:w="1232" w:type="dxa"/>
            <w:vAlign w:val="center"/>
          </w:tcPr>
          <w:p w14:paraId="24699080">
            <w:pPr>
              <w:jc w:val="center"/>
              <w:rPr>
                <w:rFonts w:hint="default"/>
                <w:sz w:val="21"/>
                <w:szCs w:val="21"/>
                <w:vertAlign w:val="baseline"/>
                <w:lang w:val="en-US" w:eastAsia="zh-CN"/>
              </w:rPr>
            </w:pPr>
          </w:p>
        </w:tc>
        <w:tc>
          <w:tcPr>
            <w:tcW w:w="1232" w:type="dxa"/>
            <w:vAlign w:val="center"/>
          </w:tcPr>
          <w:p w14:paraId="5E395F8D">
            <w:pPr>
              <w:jc w:val="center"/>
              <w:rPr>
                <w:rFonts w:hint="default"/>
                <w:sz w:val="21"/>
                <w:szCs w:val="21"/>
                <w:vertAlign w:val="baseline"/>
                <w:lang w:val="en-US" w:eastAsia="zh-CN"/>
              </w:rPr>
            </w:pPr>
          </w:p>
        </w:tc>
        <w:tc>
          <w:tcPr>
            <w:tcW w:w="1232" w:type="dxa"/>
            <w:vAlign w:val="center"/>
          </w:tcPr>
          <w:p w14:paraId="711B82B3">
            <w:pPr>
              <w:jc w:val="center"/>
              <w:rPr>
                <w:rFonts w:hint="default"/>
                <w:sz w:val="21"/>
                <w:szCs w:val="21"/>
                <w:vertAlign w:val="baseline"/>
                <w:lang w:val="en-US" w:eastAsia="zh-CN"/>
              </w:rPr>
            </w:pPr>
          </w:p>
        </w:tc>
        <w:tc>
          <w:tcPr>
            <w:tcW w:w="1233" w:type="dxa"/>
            <w:vAlign w:val="center"/>
          </w:tcPr>
          <w:p w14:paraId="3E34E0F2">
            <w:pPr>
              <w:jc w:val="center"/>
              <w:rPr>
                <w:rFonts w:hint="default"/>
                <w:sz w:val="21"/>
                <w:szCs w:val="21"/>
                <w:vertAlign w:val="baseline"/>
                <w:lang w:val="en-US" w:eastAsia="zh-CN"/>
              </w:rPr>
            </w:pPr>
          </w:p>
        </w:tc>
        <w:tc>
          <w:tcPr>
            <w:tcW w:w="1233" w:type="dxa"/>
            <w:vAlign w:val="center"/>
          </w:tcPr>
          <w:p w14:paraId="20E76006">
            <w:pPr>
              <w:jc w:val="center"/>
              <w:rPr>
                <w:rFonts w:hint="default"/>
                <w:sz w:val="21"/>
                <w:szCs w:val="21"/>
                <w:vertAlign w:val="baseline"/>
                <w:lang w:val="en-US" w:eastAsia="zh-CN"/>
              </w:rPr>
            </w:pPr>
          </w:p>
        </w:tc>
      </w:tr>
      <w:tr w14:paraId="566F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232" w:type="dxa"/>
            <w:vAlign w:val="center"/>
          </w:tcPr>
          <w:p w14:paraId="13C3ED10">
            <w:pPr>
              <w:jc w:val="center"/>
              <w:rPr>
                <w:rFonts w:hint="default"/>
                <w:sz w:val="21"/>
                <w:szCs w:val="21"/>
                <w:vertAlign w:val="baseline"/>
                <w:lang w:val="en-US" w:eastAsia="zh-CN"/>
              </w:rPr>
            </w:pPr>
          </w:p>
        </w:tc>
        <w:tc>
          <w:tcPr>
            <w:tcW w:w="1232" w:type="dxa"/>
            <w:vAlign w:val="center"/>
          </w:tcPr>
          <w:p w14:paraId="3EBD5926">
            <w:pPr>
              <w:jc w:val="center"/>
              <w:rPr>
                <w:rFonts w:hint="default"/>
                <w:sz w:val="21"/>
                <w:szCs w:val="21"/>
                <w:vertAlign w:val="baseline"/>
                <w:lang w:val="en-US" w:eastAsia="zh-CN"/>
              </w:rPr>
            </w:pPr>
          </w:p>
        </w:tc>
        <w:tc>
          <w:tcPr>
            <w:tcW w:w="1232" w:type="dxa"/>
            <w:vAlign w:val="center"/>
          </w:tcPr>
          <w:p w14:paraId="46810FD2">
            <w:pPr>
              <w:jc w:val="center"/>
              <w:rPr>
                <w:rFonts w:hint="default"/>
                <w:sz w:val="21"/>
                <w:szCs w:val="21"/>
                <w:vertAlign w:val="baseline"/>
                <w:lang w:val="en-US" w:eastAsia="zh-CN"/>
              </w:rPr>
            </w:pPr>
          </w:p>
        </w:tc>
        <w:tc>
          <w:tcPr>
            <w:tcW w:w="1232" w:type="dxa"/>
            <w:vAlign w:val="center"/>
          </w:tcPr>
          <w:p w14:paraId="6CC492F2">
            <w:pPr>
              <w:jc w:val="center"/>
              <w:rPr>
                <w:rFonts w:hint="default"/>
                <w:sz w:val="21"/>
                <w:szCs w:val="21"/>
                <w:vertAlign w:val="baseline"/>
                <w:lang w:val="en-US" w:eastAsia="zh-CN"/>
              </w:rPr>
            </w:pPr>
          </w:p>
        </w:tc>
        <w:tc>
          <w:tcPr>
            <w:tcW w:w="1232" w:type="dxa"/>
            <w:vAlign w:val="center"/>
          </w:tcPr>
          <w:p w14:paraId="63F163CC">
            <w:pPr>
              <w:jc w:val="center"/>
              <w:rPr>
                <w:rFonts w:hint="default"/>
                <w:sz w:val="21"/>
                <w:szCs w:val="21"/>
                <w:vertAlign w:val="baseline"/>
                <w:lang w:val="en-US" w:eastAsia="zh-CN"/>
              </w:rPr>
            </w:pPr>
          </w:p>
        </w:tc>
        <w:tc>
          <w:tcPr>
            <w:tcW w:w="1232" w:type="dxa"/>
            <w:vAlign w:val="center"/>
          </w:tcPr>
          <w:p w14:paraId="2F0AFE89">
            <w:pPr>
              <w:jc w:val="center"/>
              <w:rPr>
                <w:rFonts w:hint="default"/>
                <w:sz w:val="21"/>
                <w:szCs w:val="21"/>
                <w:vertAlign w:val="baseline"/>
                <w:lang w:val="en-US" w:eastAsia="zh-CN"/>
              </w:rPr>
            </w:pPr>
          </w:p>
        </w:tc>
        <w:tc>
          <w:tcPr>
            <w:tcW w:w="1232" w:type="dxa"/>
            <w:vAlign w:val="center"/>
          </w:tcPr>
          <w:p w14:paraId="7FAAB337">
            <w:pPr>
              <w:jc w:val="center"/>
              <w:rPr>
                <w:rFonts w:hint="default"/>
                <w:sz w:val="21"/>
                <w:szCs w:val="21"/>
                <w:vertAlign w:val="baseline"/>
                <w:lang w:val="en-US" w:eastAsia="zh-CN"/>
              </w:rPr>
            </w:pPr>
          </w:p>
        </w:tc>
        <w:tc>
          <w:tcPr>
            <w:tcW w:w="1232" w:type="dxa"/>
            <w:vAlign w:val="center"/>
          </w:tcPr>
          <w:p w14:paraId="4587F2BA">
            <w:pPr>
              <w:jc w:val="center"/>
              <w:rPr>
                <w:rFonts w:hint="default"/>
                <w:sz w:val="21"/>
                <w:szCs w:val="21"/>
                <w:vertAlign w:val="baseline"/>
                <w:lang w:val="en-US" w:eastAsia="zh-CN"/>
              </w:rPr>
            </w:pPr>
          </w:p>
        </w:tc>
        <w:tc>
          <w:tcPr>
            <w:tcW w:w="1232" w:type="dxa"/>
            <w:vAlign w:val="center"/>
          </w:tcPr>
          <w:p w14:paraId="753A09C8">
            <w:pPr>
              <w:jc w:val="center"/>
              <w:rPr>
                <w:rFonts w:hint="default"/>
                <w:sz w:val="21"/>
                <w:szCs w:val="21"/>
                <w:vertAlign w:val="baseline"/>
                <w:lang w:val="en-US" w:eastAsia="zh-CN"/>
              </w:rPr>
            </w:pPr>
          </w:p>
        </w:tc>
        <w:tc>
          <w:tcPr>
            <w:tcW w:w="1232" w:type="dxa"/>
            <w:vAlign w:val="center"/>
          </w:tcPr>
          <w:p w14:paraId="301A2929">
            <w:pPr>
              <w:jc w:val="center"/>
              <w:rPr>
                <w:rFonts w:hint="default"/>
                <w:sz w:val="21"/>
                <w:szCs w:val="21"/>
                <w:vertAlign w:val="baseline"/>
                <w:lang w:val="en-US" w:eastAsia="zh-CN"/>
              </w:rPr>
            </w:pPr>
          </w:p>
        </w:tc>
        <w:tc>
          <w:tcPr>
            <w:tcW w:w="1233" w:type="dxa"/>
            <w:vAlign w:val="center"/>
          </w:tcPr>
          <w:p w14:paraId="546CE2E9">
            <w:pPr>
              <w:jc w:val="center"/>
              <w:rPr>
                <w:rFonts w:hint="default"/>
                <w:sz w:val="21"/>
                <w:szCs w:val="21"/>
                <w:vertAlign w:val="baseline"/>
                <w:lang w:val="en-US" w:eastAsia="zh-CN"/>
              </w:rPr>
            </w:pPr>
          </w:p>
        </w:tc>
        <w:tc>
          <w:tcPr>
            <w:tcW w:w="1233" w:type="dxa"/>
            <w:vAlign w:val="center"/>
          </w:tcPr>
          <w:p w14:paraId="6C738C9F">
            <w:pPr>
              <w:jc w:val="center"/>
              <w:rPr>
                <w:rFonts w:hint="default"/>
                <w:sz w:val="21"/>
                <w:szCs w:val="21"/>
                <w:vertAlign w:val="baseline"/>
                <w:lang w:val="en-US" w:eastAsia="zh-CN"/>
              </w:rPr>
            </w:pPr>
          </w:p>
        </w:tc>
      </w:tr>
    </w:tbl>
    <w:p w14:paraId="6A9D34CE">
      <w:pPr>
        <w:numPr>
          <w:ilvl w:val="0"/>
          <w:numId w:val="0"/>
        </w:numPr>
        <w:ind w:leftChars="0"/>
        <w:jc w:val="center"/>
        <w:rPr>
          <w:rFonts w:hint="eastAsia" w:ascii="宋体" w:hAnsi="宋体" w:eastAsia="宋体" w:cs="宋体"/>
          <w:b/>
          <w:bCs/>
          <w:sz w:val="28"/>
          <w:szCs w:val="28"/>
          <w:lang w:val="en-US" w:eastAsia="zh-CN"/>
        </w:rPr>
      </w:pPr>
    </w:p>
    <w:p w14:paraId="11DAAD3C">
      <w:pPr>
        <w:numPr>
          <w:ilvl w:val="0"/>
          <w:numId w:val="0"/>
        </w:numPr>
        <w:ind w:leftChars="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法律状态证明——标识要素</w:t>
      </w:r>
    </w:p>
    <w:p w14:paraId="504239AB">
      <w:pPr>
        <w:numPr>
          <w:ilvl w:val="0"/>
          <w:numId w:val="0"/>
        </w:numPr>
        <w:ind w:leftChars="0"/>
        <w:jc w:val="left"/>
        <w:sectPr>
          <w:pgSz w:w="16838" w:h="11906" w:orient="landscape"/>
          <w:pgMar w:top="1134" w:right="1701" w:bottom="1134" w:left="1134" w:header="851" w:footer="992" w:gutter="0"/>
          <w:cols w:space="0" w:num="1"/>
          <w:rtlGutter w:val="0"/>
          <w:docGrid w:type="lines" w:linePitch="321" w:charSpace="0"/>
        </w:sectPr>
      </w:pPr>
      <w:r>
        <w:drawing>
          <wp:inline distT="0" distB="0" distL="114300" distR="114300">
            <wp:extent cx="8881110" cy="5492115"/>
            <wp:effectExtent l="0" t="0" r="1524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8881110" cy="5492115"/>
                    </a:xfrm>
                    <a:prstGeom prst="rect">
                      <a:avLst/>
                    </a:prstGeom>
                    <a:noFill/>
                    <a:ln>
                      <a:noFill/>
                    </a:ln>
                  </pic:spPr>
                </pic:pic>
              </a:graphicData>
            </a:graphic>
          </wp:inline>
        </w:drawing>
      </w:r>
    </w:p>
    <w:p w14:paraId="47FF6875">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三、RD项目</w:t>
      </w:r>
    </w:p>
    <w:p w14:paraId="5B522C28">
      <w:pPr>
        <w:ind w:firstLine="640" w:firstLineChars="200"/>
        <w:rPr>
          <w:rFonts w:hint="default"/>
          <w:sz w:val="32"/>
          <w:szCs w:val="32"/>
        </w:rPr>
      </w:pPr>
      <w:r>
        <w:rPr>
          <w:rFonts w:hint="default"/>
          <w:sz w:val="32"/>
          <w:szCs w:val="32"/>
        </w:rPr>
        <w:t>立项报告与验收报告的格式有很多种，但不论哪一类的内容，</w:t>
      </w:r>
      <w:r>
        <w:rPr>
          <w:rFonts w:hint="eastAsia"/>
          <w:sz w:val="32"/>
          <w:szCs w:val="32"/>
          <w:lang w:eastAsia="zh-CN"/>
        </w:rPr>
        <w:t>均</w:t>
      </w:r>
      <w:r>
        <w:rPr>
          <w:rFonts w:hint="default"/>
          <w:sz w:val="32"/>
          <w:szCs w:val="32"/>
        </w:rPr>
        <w:t>需包括但不限于以下内容：</w:t>
      </w:r>
    </w:p>
    <w:p w14:paraId="4B7CAFBB">
      <w:pPr>
        <w:ind w:firstLine="640" w:firstLineChars="200"/>
        <w:rPr>
          <w:rFonts w:hint="default"/>
          <w:sz w:val="32"/>
          <w:szCs w:val="32"/>
        </w:rPr>
      </w:pPr>
    </w:p>
    <w:p w14:paraId="39D76961">
      <w:pPr>
        <w:numPr>
          <w:ilvl w:val="0"/>
          <w:numId w:val="0"/>
        </w:numPr>
        <w:ind w:leftChars="0"/>
        <w:jc w:val="center"/>
        <w:rPr>
          <w:rFonts w:hint="eastAsia" w:ascii="宋体" w:hAnsi="宋体" w:eastAsia="宋体" w:cs="宋体"/>
          <w:b w:val="0"/>
          <w:bCs w:val="0"/>
          <w:sz w:val="28"/>
          <w:szCs w:val="28"/>
          <w:lang w:val="en-US" w:eastAsia="zh-CN"/>
        </w:rPr>
      </w:pPr>
      <w:r>
        <w:drawing>
          <wp:inline distT="0" distB="0" distL="114300" distR="114300">
            <wp:extent cx="4262755" cy="6433820"/>
            <wp:effectExtent l="0" t="0" r="4445" b="508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6"/>
                    <a:stretch>
                      <a:fillRect/>
                    </a:stretch>
                  </pic:blipFill>
                  <pic:spPr>
                    <a:xfrm>
                      <a:off x="0" y="0"/>
                      <a:ext cx="4262755" cy="6433820"/>
                    </a:xfrm>
                    <a:prstGeom prst="rect">
                      <a:avLst/>
                    </a:prstGeom>
                  </pic:spPr>
                </pic:pic>
              </a:graphicData>
            </a:graphic>
          </wp:inline>
        </w:drawing>
      </w:r>
    </w:p>
    <w:p w14:paraId="5ACBB94E">
      <w:pPr>
        <w:numPr>
          <w:ilvl w:val="0"/>
          <w:numId w:val="0"/>
        </w:numPr>
        <w:ind w:leftChars="0"/>
        <w:jc w:val="left"/>
        <w:rPr>
          <w:rFonts w:hint="eastAsia" w:ascii="宋体" w:hAnsi="宋体" w:eastAsia="宋体" w:cs="宋体"/>
          <w:b w:val="0"/>
          <w:bCs w:val="0"/>
          <w:sz w:val="28"/>
          <w:szCs w:val="28"/>
          <w:lang w:val="en-US" w:eastAsia="zh-CN"/>
        </w:rPr>
      </w:pPr>
    </w:p>
    <w:p w14:paraId="10A5C308">
      <w:pPr>
        <w:numPr>
          <w:ilvl w:val="0"/>
          <w:numId w:val="0"/>
        </w:numPr>
        <w:ind w:leftChars="0"/>
        <w:jc w:val="left"/>
        <w:rPr>
          <w:rFonts w:hint="eastAsia" w:ascii="宋体" w:hAnsi="宋体" w:eastAsia="宋体" w:cs="宋体"/>
          <w:b/>
          <w:bCs/>
          <w:sz w:val="28"/>
          <w:szCs w:val="28"/>
          <w:lang w:val="en-US" w:eastAsia="zh-CN"/>
        </w:rPr>
      </w:pPr>
    </w:p>
    <w:p w14:paraId="25F212E6">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四、PS产品</w:t>
      </w:r>
    </w:p>
    <w:p w14:paraId="1DEA724A">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44"/>
          <w:szCs w:val="44"/>
          <w:lang w:val="en-US" w:eastAsia="zh-CN"/>
        </w:rPr>
      </w:pPr>
    </w:p>
    <w:p w14:paraId="1A3D865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PS** 高新技术产品（服务）</w:t>
      </w:r>
    </w:p>
    <w:p w14:paraId="6D5BE313">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44"/>
          <w:szCs w:val="44"/>
          <w:lang w:val="en-US" w:eastAsia="zh-CN"/>
        </w:rPr>
        <w:t>的</w:t>
      </w:r>
      <w:r>
        <w:rPr>
          <w:rFonts w:hint="default" w:ascii="宋体" w:hAnsi="宋体" w:eastAsia="宋体" w:cs="宋体"/>
          <w:b/>
          <w:bCs/>
          <w:color w:val="auto"/>
          <w:sz w:val="44"/>
          <w:szCs w:val="44"/>
          <w:lang w:val="en-US" w:eastAsia="zh-CN"/>
        </w:rPr>
        <w:t>关键技术和技术指标的具体说明</w:t>
      </w:r>
    </w:p>
    <w:p w14:paraId="1029F3FC">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bCs/>
          <w:color w:val="auto"/>
          <w:sz w:val="32"/>
          <w:szCs w:val="32"/>
          <w:lang w:val="en-US" w:eastAsia="zh-CN"/>
        </w:rPr>
      </w:pPr>
    </w:p>
    <w:p w14:paraId="61363CDC">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bCs/>
          <w:color w:val="auto"/>
          <w:sz w:val="21"/>
          <w:szCs w:val="21"/>
          <w:lang w:val="en-US" w:eastAsia="zh-CN"/>
        </w:rPr>
      </w:pPr>
    </w:p>
    <w:p w14:paraId="76A8D1B1">
      <w:pPr>
        <w:keepNext w:val="0"/>
        <w:keepLines w:val="0"/>
        <w:pageBreakBefore w:val="0"/>
        <w:widowControl w:val="0"/>
        <w:numPr>
          <w:ilvl w:val="0"/>
          <w:numId w:val="2"/>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PS产品涉及的技术领域情况（精确到三级目录）</w:t>
      </w:r>
    </w:p>
    <w:p w14:paraId="49A067A2">
      <w:pPr>
        <w:keepNext w:val="0"/>
        <w:keepLines w:val="0"/>
        <w:pageBreakBefore w:val="0"/>
        <w:widowControl w:val="0"/>
        <w:numPr>
          <w:ilvl w:val="0"/>
          <w:numId w:val="2"/>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关键技术</w:t>
      </w:r>
    </w:p>
    <w:p w14:paraId="6ED0C614">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w:t>
      </w:r>
    </w:p>
    <w:p w14:paraId="3A38337E">
      <w:pPr>
        <w:keepNext w:val="0"/>
        <w:keepLines w:val="0"/>
        <w:pageBreakBefore w:val="0"/>
        <w:widowControl w:val="0"/>
        <w:numPr>
          <w:ilvl w:val="0"/>
          <w:numId w:val="2"/>
        </w:numPr>
        <w:kinsoku/>
        <w:wordWrap/>
        <w:overflowPunct/>
        <w:topLinePunct w:val="0"/>
        <w:autoSpaceDE w:val="0"/>
        <w:autoSpaceDN w:val="0"/>
        <w:bidi w:val="0"/>
        <w:adjustRightInd/>
        <w:snapToGrid w:val="0"/>
        <w:spacing w:line="680" w:lineRule="exact"/>
        <w:ind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技术指标</w:t>
      </w:r>
    </w:p>
    <w:p w14:paraId="0876938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w:t>
      </w:r>
    </w:p>
    <w:p w14:paraId="0EBA0AD6">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p>
    <w:p w14:paraId="19EE64C3">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p>
    <w:p w14:paraId="6A83D612">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p>
    <w:p w14:paraId="73AE582A">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p>
    <w:p w14:paraId="5198B94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p>
    <w:p w14:paraId="51AEE1DA">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5760" w:right="0" w:rightChars="0" w:hanging="5760" w:hangingChars="18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*******有限公司</w:t>
      </w:r>
    </w:p>
    <w:p w14:paraId="32DEAFB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pPr>
      <w:r>
        <w:rPr>
          <w:rFonts w:hint="eastAsia" w:ascii="宋体" w:hAnsi="宋体" w:eastAsia="宋体" w:cs="宋体"/>
          <w:b w:val="0"/>
          <w:bCs w:val="0"/>
          <w:color w:val="auto"/>
          <w:sz w:val="32"/>
          <w:szCs w:val="32"/>
          <w:lang w:val="en-US" w:eastAsia="zh-CN"/>
        </w:rPr>
        <w:t xml:space="preserve">                                     2026年**月**日</w:t>
      </w:r>
    </w:p>
    <w:p w14:paraId="7A2504BC">
      <w:pPr>
        <w:numPr>
          <w:ilvl w:val="0"/>
          <w:numId w:val="0"/>
        </w:numPr>
        <w:ind w:leftChars="0"/>
        <w:jc w:val="left"/>
        <w:rPr>
          <w:rFonts w:hint="eastAsia" w:ascii="宋体" w:hAnsi="宋体" w:eastAsia="宋体" w:cs="宋体"/>
          <w:b w:val="0"/>
          <w:bCs w:val="0"/>
          <w:sz w:val="28"/>
          <w:szCs w:val="28"/>
          <w:lang w:val="en-US" w:eastAsia="zh-CN"/>
        </w:rPr>
      </w:pPr>
    </w:p>
    <w:p w14:paraId="325FD057">
      <w:pPr>
        <w:numPr>
          <w:ilvl w:val="0"/>
          <w:numId w:val="0"/>
        </w:numPr>
        <w:ind w:leftChars="0"/>
        <w:jc w:val="left"/>
        <w:rPr>
          <w:rFonts w:hint="eastAsia" w:ascii="宋体" w:hAnsi="宋体" w:eastAsia="宋体" w:cs="宋体"/>
          <w:b w:val="0"/>
          <w:bCs w:val="0"/>
          <w:sz w:val="28"/>
          <w:szCs w:val="28"/>
          <w:lang w:val="en-US" w:eastAsia="zh-CN"/>
        </w:rPr>
      </w:pPr>
    </w:p>
    <w:p w14:paraId="599CFD7E">
      <w:pPr>
        <w:numPr>
          <w:ilvl w:val="0"/>
          <w:numId w:val="0"/>
        </w:numPr>
        <w:ind w:leftChars="0"/>
        <w:jc w:val="left"/>
        <w:rPr>
          <w:rFonts w:hint="eastAsia" w:ascii="宋体" w:hAnsi="宋体" w:eastAsia="宋体" w:cs="宋体"/>
          <w:b w:val="0"/>
          <w:bCs w:val="0"/>
          <w:sz w:val="28"/>
          <w:szCs w:val="28"/>
          <w:lang w:val="en-US" w:eastAsia="zh-CN"/>
        </w:rPr>
        <w:sectPr>
          <w:pgSz w:w="11906" w:h="16838"/>
          <w:pgMar w:top="1701" w:right="1134" w:bottom="1134" w:left="1134" w:header="851" w:footer="992" w:gutter="0"/>
          <w:cols w:space="0" w:num="1"/>
          <w:rtlGutter w:val="0"/>
          <w:docGrid w:type="lines" w:linePitch="321" w:charSpace="0"/>
        </w:sectPr>
      </w:pPr>
    </w:p>
    <w:p w14:paraId="2E21324F">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PS** 主要产品（服务）与对其在技术上发挥核心支持作用</w:t>
      </w:r>
    </w:p>
    <w:p w14:paraId="61D8C41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的知识产权关联性说明</w:t>
      </w:r>
    </w:p>
    <w:p w14:paraId="2A8BAF52">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21"/>
          <w:szCs w:val="21"/>
          <w:lang w:val="en-US" w:eastAsia="zh-CN"/>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6"/>
        <w:gridCol w:w="733"/>
        <w:gridCol w:w="2561"/>
        <w:gridCol w:w="806"/>
        <w:gridCol w:w="1503"/>
        <w:gridCol w:w="1463"/>
        <w:gridCol w:w="6177"/>
      </w:tblGrid>
      <w:tr w14:paraId="0688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vMerge w:val="restart"/>
            <w:vAlign w:val="center"/>
          </w:tcPr>
          <w:p w14:paraId="69FD706C">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序号</w:t>
            </w:r>
          </w:p>
        </w:tc>
        <w:tc>
          <w:tcPr>
            <w:tcW w:w="3294" w:type="dxa"/>
            <w:gridSpan w:val="2"/>
            <w:vAlign w:val="center"/>
          </w:tcPr>
          <w:p w14:paraId="6DDA77D7">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主要产品</w:t>
            </w:r>
          </w:p>
        </w:tc>
        <w:tc>
          <w:tcPr>
            <w:tcW w:w="3772" w:type="dxa"/>
            <w:gridSpan w:val="3"/>
            <w:vAlign w:val="center"/>
          </w:tcPr>
          <w:p w14:paraId="644C6E40">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对应知识产权</w:t>
            </w:r>
          </w:p>
        </w:tc>
        <w:tc>
          <w:tcPr>
            <w:tcW w:w="6177" w:type="dxa"/>
            <w:vMerge w:val="restart"/>
            <w:vAlign w:val="center"/>
          </w:tcPr>
          <w:p w14:paraId="0F861B8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与知识产权关联性的说明</w:t>
            </w:r>
          </w:p>
        </w:tc>
      </w:tr>
      <w:tr w14:paraId="60A8A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vMerge w:val="continue"/>
            <w:vAlign w:val="center"/>
          </w:tcPr>
          <w:p w14:paraId="76D1E095">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p>
        </w:tc>
        <w:tc>
          <w:tcPr>
            <w:tcW w:w="733" w:type="dxa"/>
            <w:vAlign w:val="center"/>
          </w:tcPr>
          <w:p w14:paraId="045EEC0D">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对应PS</w:t>
            </w:r>
          </w:p>
        </w:tc>
        <w:tc>
          <w:tcPr>
            <w:tcW w:w="2561" w:type="dxa"/>
            <w:vAlign w:val="center"/>
          </w:tcPr>
          <w:p w14:paraId="58CDC1CF">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产品名称</w:t>
            </w:r>
          </w:p>
        </w:tc>
        <w:tc>
          <w:tcPr>
            <w:tcW w:w="806" w:type="dxa"/>
            <w:vAlign w:val="center"/>
          </w:tcPr>
          <w:p w14:paraId="58A14476">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对应IP</w:t>
            </w:r>
          </w:p>
        </w:tc>
        <w:tc>
          <w:tcPr>
            <w:tcW w:w="1503" w:type="dxa"/>
            <w:vAlign w:val="center"/>
          </w:tcPr>
          <w:p w14:paraId="440F5D96">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专利类别</w:t>
            </w:r>
          </w:p>
        </w:tc>
        <w:tc>
          <w:tcPr>
            <w:tcW w:w="1463" w:type="dxa"/>
            <w:vAlign w:val="center"/>
          </w:tcPr>
          <w:p w14:paraId="290709B5">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名  称</w:t>
            </w:r>
          </w:p>
        </w:tc>
        <w:tc>
          <w:tcPr>
            <w:tcW w:w="6177" w:type="dxa"/>
            <w:vMerge w:val="continue"/>
            <w:vAlign w:val="center"/>
          </w:tcPr>
          <w:p w14:paraId="42FB593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p>
        </w:tc>
      </w:tr>
      <w:tr w14:paraId="5878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trPr>
        <w:tc>
          <w:tcPr>
            <w:tcW w:w="686" w:type="dxa"/>
            <w:vMerge w:val="restart"/>
            <w:vAlign w:val="center"/>
          </w:tcPr>
          <w:p w14:paraId="042D8D77">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1</w:t>
            </w:r>
          </w:p>
        </w:tc>
        <w:tc>
          <w:tcPr>
            <w:tcW w:w="733" w:type="dxa"/>
            <w:vMerge w:val="restart"/>
            <w:vAlign w:val="center"/>
          </w:tcPr>
          <w:p w14:paraId="495C6DA7">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示例</w:t>
            </w:r>
          </w:p>
          <w:p w14:paraId="15266F3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PS01</w:t>
            </w:r>
          </w:p>
        </w:tc>
        <w:tc>
          <w:tcPr>
            <w:tcW w:w="2561" w:type="dxa"/>
            <w:vMerge w:val="restart"/>
            <w:vAlign w:val="center"/>
          </w:tcPr>
          <w:p w14:paraId="45E1B82A">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示例：********</w:t>
            </w:r>
          </w:p>
        </w:tc>
        <w:tc>
          <w:tcPr>
            <w:tcW w:w="806" w:type="dxa"/>
            <w:vAlign w:val="center"/>
          </w:tcPr>
          <w:p w14:paraId="69448ED4">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IP02</w:t>
            </w:r>
          </w:p>
        </w:tc>
        <w:tc>
          <w:tcPr>
            <w:tcW w:w="1503" w:type="dxa"/>
            <w:vAlign w:val="center"/>
          </w:tcPr>
          <w:p w14:paraId="4B7DDBB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发明</w:t>
            </w:r>
          </w:p>
        </w:tc>
        <w:tc>
          <w:tcPr>
            <w:tcW w:w="1463" w:type="dxa"/>
            <w:vAlign w:val="center"/>
          </w:tcPr>
          <w:p w14:paraId="38BF5355">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w:t>
            </w:r>
          </w:p>
        </w:tc>
        <w:tc>
          <w:tcPr>
            <w:tcW w:w="6177" w:type="dxa"/>
            <w:vAlign w:val="center"/>
          </w:tcPr>
          <w:p w14:paraId="094CB78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w:t>
            </w:r>
          </w:p>
        </w:tc>
      </w:tr>
      <w:tr w14:paraId="355E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86" w:type="dxa"/>
            <w:vMerge w:val="continue"/>
            <w:vAlign w:val="center"/>
          </w:tcPr>
          <w:p w14:paraId="3FF2CD8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p>
        </w:tc>
        <w:tc>
          <w:tcPr>
            <w:tcW w:w="733" w:type="dxa"/>
            <w:vMerge w:val="continue"/>
            <w:vAlign w:val="center"/>
          </w:tcPr>
          <w:p w14:paraId="04BB9089">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p>
        </w:tc>
        <w:tc>
          <w:tcPr>
            <w:tcW w:w="2561" w:type="dxa"/>
            <w:vMerge w:val="continue"/>
            <w:vAlign w:val="center"/>
          </w:tcPr>
          <w:p w14:paraId="6B9E7FA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p>
        </w:tc>
        <w:tc>
          <w:tcPr>
            <w:tcW w:w="806" w:type="dxa"/>
            <w:vAlign w:val="center"/>
          </w:tcPr>
          <w:p w14:paraId="09D4B77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IP05</w:t>
            </w:r>
          </w:p>
        </w:tc>
        <w:tc>
          <w:tcPr>
            <w:tcW w:w="1503" w:type="dxa"/>
            <w:vAlign w:val="center"/>
          </w:tcPr>
          <w:p w14:paraId="091ABC74">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实用新型</w:t>
            </w:r>
          </w:p>
        </w:tc>
        <w:tc>
          <w:tcPr>
            <w:tcW w:w="1463" w:type="dxa"/>
            <w:vAlign w:val="center"/>
          </w:tcPr>
          <w:p w14:paraId="4CA155C3">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w:t>
            </w:r>
          </w:p>
        </w:tc>
        <w:tc>
          <w:tcPr>
            <w:tcW w:w="6177" w:type="dxa"/>
            <w:vAlign w:val="center"/>
          </w:tcPr>
          <w:p w14:paraId="17611BD9">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w:t>
            </w:r>
          </w:p>
        </w:tc>
      </w:tr>
      <w:tr w14:paraId="6B40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686" w:type="dxa"/>
            <w:vMerge w:val="continue"/>
            <w:vAlign w:val="center"/>
          </w:tcPr>
          <w:p w14:paraId="3920DA73">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p>
        </w:tc>
        <w:tc>
          <w:tcPr>
            <w:tcW w:w="733" w:type="dxa"/>
            <w:vMerge w:val="continue"/>
            <w:vAlign w:val="center"/>
          </w:tcPr>
          <w:p w14:paraId="00D24B1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p>
        </w:tc>
        <w:tc>
          <w:tcPr>
            <w:tcW w:w="2561" w:type="dxa"/>
            <w:vMerge w:val="continue"/>
            <w:vAlign w:val="center"/>
          </w:tcPr>
          <w:p w14:paraId="1B5F554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p>
        </w:tc>
        <w:tc>
          <w:tcPr>
            <w:tcW w:w="806" w:type="dxa"/>
            <w:vAlign w:val="center"/>
          </w:tcPr>
          <w:p w14:paraId="70359D71">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IP01</w:t>
            </w:r>
          </w:p>
        </w:tc>
        <w:tc>
          <w:tcPr>
            <w:tcW w:w="1503" w:type="dxa"/>
            <w:vAlign w:val="center"/>
          </w:tcPr>
          <w:p w14:paraId="447804D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软件著作权</w:t>
            </w:r>
          </w:p>
        </w:tc>
        <w:tc>
          <w:tcPr>
            <w:tcW w:w="1463" w:type="dxa"/>
            <w:vAlign w:val="center"/>
          </w:tcPr>
          <w:p w14:paraId="71C05217">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w:t>
            </w:r>
          </w:p>
        </w:tc>
        <w:tc>
          <w:tcPr>
            <w:tcW w:w="6177" w:type="dxa"/>
            <w:vAlign w:val="center"/>
          </w:tcPr>
          <w:p w14:paraId="3A349344">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FF0000"/>
                <w:sz w:val="21"/>
                <w:szCs w:val="21"/>
                <w:vertAlign w:val="baseline"/>
                <w:lang w:val="en-US" w:eastAsia="zh-CN"/>
              </w:rPr>
            </w:pPr>
            <w:r>
              <w:rPr>
                <w:rFonts w:hint="eastAsia" w:ascii="宋体" w:hAnsi="宋体" w:eastAsia="宋体" w:cs="宋体"/>
                <w:b w:val="0"/>
                <w:bCs w:val="0"/>
                <w:color w:val="FF0000"/>
                <w:sz w:val="21"/>
                <w:szCs w:val="21"/>
                <w:vertAlign w:val="baseline"/>
                <w:lang w:val="en-US" w:eastAsia="zh-CN"/>
              </w:rPr>
              <w:t>…………………………………………</w:t>
            </w:r>
          </w:p>
        </w:tc>
      </w:tr>
    </w:tbl>
    <w:p w14:paraId="69B30D2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pPr>
      <w:r>
        <w:rPr>
          <w:rFonts w:hint="eastAsia" w:ascii="宋体" w:hAnsi="宋体" w:eastAsia="宋体" w:cs="宋体"/>
          <w:b w:val="0"/>
          <w:bCs w:val="0"/>
          <w:color w:val="auto"/>
          <w:sz w:val="21"/>
          <w:szCs w:val="21"/>
          <w:lang w:val="en-US" w:eastAsia="zh-CN"/>
        </w:rPr>
        <w:t>公司名称（加盖公章）：                                                                          填报时间：</w:t>
      </w:r>
    </w:p>
    <w:p w14:paraId="2857B08D">
      <w:pPr>
        <w:numPr>
          <w:ilvl w:val="0"/>
          <w:numId w:val="0"/>
        </w:numPr>
        <w:ind w:leftChars="0"/>
        <w:jc w:val="left"/>
        <w:rPr>
          <w:rFonts w:hint="eastAsia" w:ascii="宋体" w:hAnsi="宋体" w:eastAsia="宋体" w:cs="宋体"/>
          <w:b w:val="0"/>
          <w:bCs w:val="0"/>
          <w:sz w:val="28"/>
          <w:szCs w:val="28"/>
          <w:lang w:val="en-US" w:eastAsia="zh-CN"/>
        </w:rPr>
      </w:pPr>
    </w:p>
    <w:p w14:paraId="0E62842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2025年企业主要产品（服务）收入</w:t>
      </w:r>
    </w:p>
    <w:p w14:paraId="785AE156">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占同期高新技术产品（服务）收入情况</w:t>
      </w:r>
    </w:p>
    <w:p w14:paraId="03BBF653">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bCs/>
          <w:color w:val="auto"/>
          <w:sz w:val="32"/>
          <w:szCs w:val="32"/>
          <w:lang w:val="en-US" w:eastAsia="zh-CN"/>
        </w:rPr>
      </w:pPr>
    </w:p>
    <w:tbl>
      <w:tblPr>
        <w:tblStyle w:val="8"/>
        <w:tblpPr w:leftFromText="180" w:rightFromText="180" w:vertAnchor="text" w:horzAnchor="page" w:tblpX="1432" w:tblpY="66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3"/>
        <w:gridCol w:w="3759"/>
        <w:gridCol w:w="2054"/>
        <w:gridCol w:w="1311"/>
        <w:gridCol w:w="3767"/>
        <w:gridCol w:w="2237"/>
      </w:tblGrid>
      <w:tr w14:paraId="0422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1EE5EDF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对应PS</w:t>
            </w:r>
          </w:p>
        </w:tc>
        <w:tc>
          <w:tcPr>
            <w:tcW w:w="3759" w:type="dxa"/>
            <w:vAlign w:val="center"/>
          </w:tcPr>
          <w:p w14:paraId="5B943482">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主要产品（服务）名称</w:t>
            </w:r>
          </w:p>
        </w:tc>
        <w:tc>
          <w:tcPr>
            <w:tcW w:w="2054" w:type="dxa"/>
            <w:vAlign w:val="center"/>
          </w:tcPr>
          <w:p w14:paraId="6DDAAE4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销售收入（万元）</w:t>
            </w:r>
          </w:p>
        </w:tc>
        <w:tc>
          <w:tcPr>
            <w:tcW w:w="1311" w:type="dxa"/>
            <w:vAlign w:val="center"/>
          </w:tcPr>
          <w:p w14:paraId="19FC3466">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对应PS</w:t>
            </w:r>
          </w:p>
        </w:tc>
        <w:tc>
          <w:tcPr>
            <w:tcW w:w="3767" w:type="dxa"/>
            <w:vAlign w:val="center"/>
          </w:tcPr>
          <w:p w14:paraId="35EC29B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高新技术产品（服务）名称</w:t>
            </w:r>
          </w:p>
        </w:tc>
        <w:tc>
          <w:tcPr>
            <w:tcW w:w="2237" w:type="dxa"/>
            <w:vAlign w:val="center"/>
          </w:tcPr>
          <w:p w14:paraId="681EF2E3">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销售收入（万元）</w:t>
            </w:r>
          </w:p>
        </w:tc>
      </w:tr>
      <w:tr w14:paraId="3F1E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043" w:type="dxa"/>
            <w:vAlign w:val="center"/>
          </w:tcPr>
          <w:p w14:paraId="5020F0B7">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PS**</w:t>
            </w:r>
          </w:p>
        </w:tc>
        <w:tc>
          <w:tcPr>
            <w:tcW w:w="3759" w:type="dxa"/>
            <w:vAlign w:val="center"/>
          </w:tcPr>
          <w:p w14:paraId="47BE1BE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054" w:type="dxa"/>
            <w:vAlign w:val="center"/>
          </w:tcPr>
          <w:p w14:paraId="06DA9BC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1311" w:type="dxa"/>
            <w:vAlign w:val="center"/>
          </w:tcPr>
          <w:p w14:paraId="1CD22805">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default"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PS**</w:t>
            </w:r>
          </w:p>
        </w:tc>
        <w:tc>
          <w:tcPr>
            <w:tcW w:w="3767" w:type="dxa"/>
            <w:vAlign w:val="center"/>
          </w:tcPr>
          <w:p w14:paraId="1AED4244">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237" w:type="dxa"/>
            <w:vAlign w:val="center"/>
          </w:tcPr>
          <w:p w14:paraId="684C78C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14:paraId="08266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07291221">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PS**</w:t>
            </w:r>
          </w:p>
        </w:tc>
        <w:tc>
          <w:tcPr>
            <w:tcW w:w="3759" w:type="dxa"/>
            <w:vAlign w:val="center"/>
          </w:tcPr>
          <w:p w14:paraId="51CB128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054" w:type="dxa"/>
            <w:vAlign w:val="center"/>
          </w:tcPr>
          <w:p w14:paraId="5BEB8D4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1311" w:type="dxa"/>
            <w:vAlign w:val="center"/>
          </w:tcPr>
          <w:p w14:paraId="631E47E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default"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PS**</w:t>
            </w:r>
          </w:p>
        </w:tc>
        <w:tc>
          <w:tcPr>
            <w:tcW w:w="3767" w:type="dxa"/>
            <w:vAlign w:val="center"/>
          </w:tcPr>
          <w:p w14:paraId="67DB59A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237" w:type="dxa"/>
            <w:vAlign w:val="center"/>
          </w:tcPr>
          <w:p w14:paraId="63029CD9">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14:paraId="2AFC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693AFE84">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PS**</w:t>
            </w:r>
          </w:p>
        </w:tc>
        <w:tc>
          <w:tcPr>
            <w:tcW w:w="3759" w:type="dxa"/>
            <w:vAlign w:val="center"/>
          </w:tcPr>
          <w:p w14:paraId="667A00E1">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054" w:type="dxa"/>
            <w:vAlign w:val="center"/>
          </w:tcPr>
          <w:p w14:paraId="11CD8A5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1311" w:type="dxa"/>
            <w:vAlign w:val="center"/>
          </w:tcPr>
          <w:p w14:paraId="492E01D2">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default"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PS**</w:t>
            </w:r>
          </w:p>
        </w:tc>
        <w:tc>
          <w:tcPr>
            <w:tcW w:w="3767" w:type="dxa"/>
            <w:vAlign w:val="center"/>
          </w:tcPr>
          <w:p w14:paraId="247F803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237" w:type="dxa"/>
            <w:vAlign w:val="center"/>
          </w:tcPr>
          <w:p w14:paraId="3F39E17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14:paraId="5E6F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42BD9CF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w:t>
            </w:r>
          </w:p>
        </w:tc>
        <w:tc>
          <w:tcPr>
            <w:tcW w:w="3759" w:type="dxa"/>
            <w:vAlign w:val="center"/>
          </w:tcPr>
          <w:p w14:paraId="532C808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w:t>
            </w:r>
          </w:p>
        </w:tc>
        <w:tc>
          <w:tcPr>
            <w:tcW w:w="2054" w:type="dxa"/>
            <w:vAlign w:val="center"/>
          </w:tcPr>
          <w:p w14:paraId="3E3CE129">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w:t>
            </w:r>
          </w:p>
        </w:tc>
        <w:tc>
          <w:tcPr>
            <w:tcW w:w="1311" w:type="dxa"/>
            <w:vAlign w:val="center"/>
          </w:tcPr>
          <w:p w14:paraId="126AFE2F">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PS**</w:t>
            </w:r>
          </w:p>
        </w:tc>
        <w:tc>
          <w:tcPr>
            <w:tcW w:w="3767" w:type="dxa"/>
            <w:vAlign w:val="center"/>
          </w:tcPr>
          <w:p w14:paraId="18C99239">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237" w:type="dxa"/>
            <w:vAlign w:val="center"/>
          </w:tcPr>
          <w:p w14:paraId="4B8C2724">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14:paraId="1A29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3" w:type="dxa"/>
            <w:vAlign w:val="center"/>
          </w:tcPr>
          <w:p w14:paraId="55D708D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w:t>
            </w:r>
          </w:p>
        </w:tc>
        <w:tc>
          <w:tcPr>
            <w:tcW w:w="3759" w:type="dxa"/>
            <w:vAlign w:val="center"/>
          </w:tcPr>
          <w:p w14:paraId="4F21D395">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w:t>
            </w:r>
          </w:p>
        </w:tc>
        <w:tc>
          <w:tcPr>
            <w:tcW w:w="2054" w:type="dxa"/>
            <w:vAlign w:val="center"/>
          </w:tcPr>
          <w:p w14:paraId="6D4CA2D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snapToGrid w:val="0"/>
                <w:color w:val="auto"/>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w:t>
            </w:r>
          </w:p>
        </w:tc>
        <w:tc>
          <w:tcPr>
            <w:tcW w:w="1311" w:type="dxa"/>
            <w:vAlign w:val="center"/>
          </w:tcPr>
          <w:p w14:paraId="5214A20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0" w:leftChars="0" w:right="0" w:rightChars="0" w:firstLine="0" w:firstLineChars="0"/>
              <w:jc w:val="center"/>
              <w:textAlignment w:val="auto"/>
              <w:outlineLvl w:val="9"/>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PS**</w:t>
            </w:r>
          </w:p>
        </w:tc>
        <w:tc>
          <w:tcPr>
            <w:tcW w:w="3767" w:type="dxa"/>
            <w:vAlign w:val="center"/>
          </w:tcPr>
          <w:p w14:paraId="36DD0AEF">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237" w:type="dxa"/>
            <w:vAlign w:val="center"/>
          </w:tcPr>
          <w:p w14:paraId="6027E11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14:paraId="257A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2" w:type="dxa"/>
            <w:gridSpan w:val="2"/>
            <w:vAlign w:val="center"/>
          </w:tcPr>
          <w:p w14:paraId="7684555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2025年度主要产品（服务）收入合计</w:t>
            </w:r>
          </w:p>
        </w:tc>
        <w:tc>
          <w:tcPr>
            <w:tcW w:w="2054" w:type="dxa"/>
            <w:vAlign w:val="center"/>
          </w:tcPr>
          <w:p w14:paraId="4B239099">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5078" w:type="dxa"/>
            <w:gridSpan w:val="2"/>
            <w:vAlign w:val="center"/>
          </w:tcPr>
          <w:p w14:paraId="25FBACC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2025年度高新技术产品（服务）收入合计</w:t>
            </w:r>
          </w:p>
        </w:tc>
        <w:tc>
          <w:tcPr>
            <w:tcW w:w="2237" w:type="dxa"/>
            <w:vAlign w:val="center"/>
          </w:tcPr>
          <w:p w14:paraId="1DB133E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14:paraId="4BF1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7" w:type="dxa"/>
            <w:gridSpan w:val="4"/>
            <w:vAlign w:val="center"/>
          </w:tcPr>
          <w:p w14:paraId="77F93F4B">
            <w:pPr>
              <w:keepNext w:val="0"/>
              <w:keepLines w:val="0"/>
              <w:pageBreakBefore w:val="0"/>
              <w:widowControl w:val="0"/>
              <w:numPr>
                <w:ilvl w:val="0"/>
                <w:numId w:val="0"/>
              </w:numPr>
              <w:kinsoku/>
              <w:wordWrap/>
              <w:overflowPunct/>
              <w:topLinePunct w:val="0"/>
              <w:autoSpaceDE w:val="0"/>
              <w:autoSpaceDN w:val="0"/>
              <w:bidi w:val="0"/>
              <w:adjustRightInd/>
              <w:snapToGrid w:val="0"/>
              <w:spacing w:line="52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2025年度主要产品（服务）收入占同期高新技术产品（服务）收入之比</w:t>
            </w:r>
          </w:p>
        </w:tc>
        <w:tc>
          <w:tcPr>
            <w:tcW w:w="6004" w:type="dxa"/>
            <w:gridSpan w:val="2"/>
            <w:vAlign w:val="center"/>
          </w:tcPr>
          <w:p w14:paraId="19126D7C">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bCs/>
                <w:color w:val="auto"/>
                <w:sz w:val="32"/>
                <w:szCs w:val="32"/>
                <w:vertAlign w:val="baseline"/>
                <w:lang w:val="en-US" w:eastAsia="zh-CN"/>
              </w:rPr>
              <w:t>%</w:t>
            </w:r>
          </w:p>
        </w:tc>
      </w:tr>
    </w:tbl>
    <w:p w14:paraId="1E167EF8"/>
    <w:p w14:paraId="759F1E13">
      <w:pPr>
        <w:numPr>
          <w:ilvl w:val="0"/>
          <w:numId w:val="0"/>
        </w:numPr>
        <w:ind w:leftChars="0"/>
        <w:jc w:val="left"/>
        <w:rPr>
          <w:rFonts w:hint="eastAsia" w:ascii="宋体" w:hAnsi="宋体" w:eastAsia="宋体" w:cs="宋体"/>
          <w:b w:val="0"/>
          <w:bCs w:val="0"/>
          <w:sz w:val="28"/>
          <w:szCs w:val="28"/>
          <w:lang w:val="en-US" w:eastAsia="zh-CN"/>
        </w:rPr>
      </w:pPr>
    </w:p>
    <w:p w14:paraId="25E73D6A">
      <w:pPr>
        <w:numPr>
          <w:ilvl w:val="0"/>
          <w:numId w:val="0"/>
        </w:numPr>
        <w:ind w:leftChars="0"/>
        <w:jc w:val="left"/>
        <w:rPr>
          <w:rFonts w:hint="eastAsia" w:ascii="宋体" w:hAnsi="宋体" w:eastAsia="宋体" w:cs="宋体"/>
          <w:b w:val="0"/>
          <w:bCs w:val="0"/>
          <w:sz w:val="28"/>
          <w:szCs w:val="28"/>
          <w:lang w:val="en-US" w:eastAsia="zh-CN"/>
        </w:rPr>
        <w:sectPr>
          <w:pgSz w:w="16838" w:h="11906" w:orient="landscape"/>
          <w:pgMar w:top="1134" w:right="1701" w:bottom="1134" w:left="1134" w:header="851" w:footer="992" w:gutter="0"/>
          <w:cols w:space="0" w:num="1"/>
          <w:rtlGutter w:val="0"/>
          <w:docGrid w:type="lines" w:linePitch="321" w:charSpace="0"/>
        </w:sectPr>
      </w:pPr>
    </w:p>
    <w:p w14:paraId="57A2DC53">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五、职工占比情况</w:t>
      </w:r>
    </w:p>
    <w:p w14:paraId="2C2601F2">
      <w:pPr>
        <w:widowControl/>
        <w:jc w:val="center"/>
        <w:rPr>
          <w:rFonts w:ascii="方正小标宋简体" w:hAnsi="宋体" w:eastAsia="方正小标宋简体"/>
          <w:sz w:val="44"/>
          <w:szCs w:val="44"/>
        </w:rPr>
      </w:pPr>
      <w:r>
        <w:rPr>
          <w:rFonts w:hint="eastAsia" w:ascii="方正小标宋简体" w:hAnsi="宋体" w:eastAsia="方正小标宋简体"/>
          <w:sz w:val="44"/>
          <w:szCs w:val="44"/>
        </w:rPr>
        <w:t>企业人员概况表</w:t>
      </w:r>
    </w:p>
    <w:p w14:paraId="53FA239B">
      <w:pPr>
        <w:pStyle w:val="3"/>
        <w:spacing w:line="500" w:lineRule="exact"/>
        <w:ind w:left="145" w:leftChars="69" w:right="-416" w:rightChars="-198" w:firstLine="420" w:firstLineChars="150"/>
        <w:rPr>
          <w:rFonts w:ascii="仿宋_GB2312" w:hAnsi="Arial Unicode MS" w:eastAsia="仿宋_GB2312"/>
          <w:sz w:val="28"/>
          <w:szCs w:val="28"/>
        </w:rPr>
      </w:pPr>
      <w:r>
        <w:rPr>
          <w:rFonts w:ascii="仿宋_GB2312" w:hAnsi="Arial Unicode MS" w:eastAsia="仿宋_GB2312"/>
          <w:sz w:val="28"/>
          <w:szCs w:val="28"/>
        </w:rPr>
        <w:t xml:space="preserve">企业名称（盖章）：                                                               </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5</w:t>
      </w:r>
      <w:r>
        <w:rPr>
          <w:rFonts w:ascii="仿宋_GB2312" w:hAnsi="宋体" w:eastAsia="仿宋_GB2312"/>
          <w:sz w:val="28"/>
          <w:szCs w:val="28"/>
        </w:rPr>
        <w:t>年</w:t>
      </w:r>
    </w:p>
    <w:tbl>
      <w:tblPr>
        <w:tblStyle w:val="7"/>
        <w:tblW w:w="14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1143"/>
        <w:gridCol w:w="844"/>
        <w:gridCol w:w="1117"/>
        <w:gridCol w:w="795"/>
        <w:gridCol w:w="475"/>
        <w:gridCol w:w="656"/>
        <w:gridCol w:w="738"/>
        <w:gridCol w:w="650"/>
        <w:gridCol w:w="777"/>
        <w:gridCol w:w="1213"/>
        <w:gridCol w:w="1213"/>
        <w:gridCol w:w="1228"/>
        <w:gridCol w:w="1252"/>
        <w:gridCol w:w="72"/>
        <w:gridCol w:w="1883"/>
      </w:tblGrid>
      <w:tr w14:paraId="1AFC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2589" w:type="dxa"/>
            <w:gridSpan w:val="3"/>
            <w:noWrap w:val="0"/>
            <w:vAlign w:val="center"/>
          </w:tcPr>
          <w:p w14:paraId="40FB8A7D">
            <w:pPr>
              <w:pStyle w:val="3"/>
              <w:jc w:val="center"/>
              <w:rPr>
                <w:rFonts w:ascii="仿宋_GB2312" w:hAnsi="Arial Unicode MS" w:eastAsia="仿宋_GB2312"/>
                <w:sz w:val="28"/>
                <w:szCs w:val="28"/>
              </w:rPr>
            </w:pPr>
            <w:r>
              <w:rPr>
                <w:rFonts w:hint="eastAsia" w:ascii="仿宋_GB2312" w:hAnsi="Arial Unicode MS" w:eastAsia="仿宋_GB2312"/>
                <w:sz w:val="28"/>
                <w:szCs w:val="28"/>
                <w:lang w:val="en-US" w:eastAsia="zh-CN"/>
              </w:rPr>
              <w:t>全年月平均职工总数（人）</w:t>
            </w:r>
          </w:p>
        </w:tc>
        <w:tc>
          <w:tcPr>
            <w:tcW w:w="1117" w:type="dxa"/>
            <w:noWrap w:val="0"/>
            <w:vAlign w:val="center"/>
          </w:tcPr>
          <w:p w14:paraId="5F6BE6ED">
            <w:pPr>
              <w:pStyle w:val="3"/>
              <w:jc w:val="center"/>
              <w:rPr>
                <w:rFonts w:ascii="仿宋_GB2312" w:hAnsi="Arial Unicode MS" w:eastAsia="仿宋_GB2312"/>
                <w:sz w:val="28"/>
                <w:szCs w:val="28"/>
              </w:rPr>
            </w:pPr>
          </w:p>
        </w:tc>
        <w:tc>
          <w:tcPr>
            <w:tcW w:w="1270" w:type="dxa"/>
            <w:gridSpan w:val="2"/>
            <w:noWrap w:val="0"/>
            <w:vAlign w:val="center"/>
          </w:tcPr>
          <w:p w14:paraId="392604DB">
            <w:pPr>
              <w:pStyle w:val="3"/>
              <w:jc w:val="center"/>
              <w:rPr>
                <w:rFonts w:ascii="仿宋_GB2312" w:hAnsi="Arial Unicode MS" w:eastAsia="仿宋_GB2312"/>
                <w:sz w:val="28"/>
                <w:szCs w:val="28"/>
              </w:rPr>
            </w:pPr>
            <w:r>
              <w:rPr>
                <w:rFonts w:hint="eastAsia" w:ascii="仿宋_GB2312" w:hAnsi="Arial Unicode MS" w:eastAsia="仿宋_GB2312"/>
                <w:sz w:val="28"/>
                <w:szCs w:val="28"/>
              </w:rPr>
              <w:t>参保人数（人）</w:t>
            </w:r>
          </w:p>
        </w:tc>
        <w:tc>
          <w:tcPr>
            <w:tcW w:w="1394" w:type="dxa"/>
            <w:gridSpan w:val="2"/>
            <w:noWrap w:val="0"/>
            <w:vAlign w:val="center"/>
          </w:tcPr>
          <w:p w14:paraId="68BAC657">
            <w:pPr>
              <w:pStyle w:val="3"/>
              <w:jc w:val="center"/>
              <w:rPr>
                <w:rFonts w:ascii="仿宋_GB2312" w:hAnsi="Arial Unicode MS" w:eastAsia="仿宋_GB2312"/>
                <w:sz w:val="28"/>
                <w:szCs w:val="28"/>
              </w:rPr>
            </w:pPr>
          </w:p>
        </w:tc>
        <w:tc>
          <w:tcPr>
            <w:tcW w:w="1427" w:type="dxa"/>
            <w:gridSpan w:val="2"/>
            <w:noWrap w:val="0"/>
            <w:vAlign w:val="center"/>
          </w:tcPr>
          <w:p w14:paraId="52EB8F25">
            <w:pPr>
              <w:pStyle w:val="3"/>
              <w:jc w:val="center"/>
              <w:rPr>
                <w:rFonts w:ascii="仿宋_GB2312" w:hAnsi="Arial Unicode MS" w:eastAsia="仿宋_GB2312"/>
                <w:sz w:val="28"/>
                <w:szCs w:val="28"/>
              </w:rPr>
            </w:pPr>
            <w:r>
              <w:rPr>
                <w:rFonts w:ascii="仿宋_GB2312" w:hAnsi="Arial Unicode MS" w:eastAsia="仿宋_GB2312"/>
                <w:sz w:val="28"/>
                <w:szCs w:val="28"/>
              </w:rPr>
              <w:t>科技人员（人）</w:t>
            </w:r>
          </w:p>
        </w:tc>
        <w:tc>
          <w:tcPr>
            <w:tcW w:w="1213" w:type="dxa"/>
            <w:noWrap w:val="0"/>
            <w:vAlign w:val="center"/>
          </w:tcPr>
          <w:p w14:paraId="0063143E">
            <w:pPr>
              <w:pStyle w:val="3"/>
              <w:jc w:val="center"/>
              <w:rPr>
                <w:rFonts w:ascii="仿宋_GB2312" w:hAnsi="Arial Unicode MS" w:eastAsia="仿宋_GB2312"/>
                <w:sz w:val="28"/>
                <w:szCs w:val="28"/>
              </w:rPr>
            </w:pPr>
          </w:p>
        </w:tc>
        <w:tc>
          <w:tcPr>
            <w:tcW w:w="1213" w:type="dxa"/>
            <w:noWrap w:val="0"/>
            <w:vAlign w:val="center"/>
          </w:tcPr>
          <w:p w14:paraId="3372CAC9">
            <w:pPr>
              <w:pStyle w:val="3"/>
              <w:jc w:val="center"/>
              <w:rPr>
                <w:rFonts w:ascii="仿宋_GB2312" w:hAnsi="Arial Unicode MS" w:eastAsia="仿宋_GB2312"/>
                <w:sz w:val="28"/>
                <w:szCs w:val="28"/>
              </w:rPr>
            </w:pPr>
          </w:p>
        </w:tc>
        <w:tc>
          <w:tcPr>
            <w:tcW w:w="2480" w:type="dxa"/>
            <w:gridSpan w:val="2"/>
            <w:noWrap w:val="0"/>
            <w:vAlign w:val="center"/>
          </w:tcPr>
          <w:p w14:paraId="5F5DDFFD">
            <w:pPr>
              <w:pStyle w:val="3"/>
              <w:jc w:val="center"/>
              <w:rPr>
                <w:rFonts w:ascii="仿宋_GB2312" w:hAnsi="Arial Unicode MS" w:eastAsia="仿宋_GB2312"/>
                <w:sz w:val="28"/>
                <w:szCs w:val="28"/>
              </w:rPr>
            </w:pPr>
            <w:r>
              <w:rPr>
                <w:rFonts w:ascii="仿宋_GB2312" w:hAnsi="Arial Unicode MS" w:eastAsia="仿宋_GB2312"/>
                <w:sz w:val="28"/>
                <w:szCs w:val="28"/>
              </w:rPr>
              <w:t>科技人员占</w:t>
            </w:r>
            <w:r>
              <w:rPr>
                <w:rFonts w:ascii="仿宋_GB2312" w:eastAsia="仿宋_GB2312"/>
                <w:kern w:val="2"/>
                <w:sz w:val="28"/>
                <w:szCs w:val="28"/>
              </w:rPr>
              <w:t>职工总人数比例（</w:t>
            </w:r>
            <w:r>
              <w:rPr>
                <w:rFonts w:ascii="仿宋_GB2312" w:hAnsi="Arial Unicode MS" w:eastAsia="仿宋_GB2312"/>
                <w:sz w:val="28"/>
                <w:szCs w:val="28"/>
              </w:rPr>
              <w:t>%）</w:t>
            </w:r>
          </w:p>
        </w:tc>
        <w:tc>
          <w:tcPr>
            <w:tcW w:w="1955" w:type="dxa"/>
            <w:gridSpan w:val="2"/>
            <w:noWrap w:val="0"/>
            <w:vAlign w:val="center"/>
          </w:tcPr>
          <w:p w14:paraId="4A5713C1">
            <w:pPr>
              <w:pStyle w:val="3"/>
              <w:jc w:val="center"/>
              <w:rPr>
                <w:rFonts w:ascii="Arial Unicode MS" w:hAnsi="Arial Unicode MS"/>
                <w:sz w:val="24"/>
                <w:szCs w:val="24"/>
              </w:rPr>
            </w:pPr>
          </w:p>
        </w:tc>
      </w:tr>
      <w:tr w14:paraId="1CD5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2589" w:type="dxa"/>
            <w:gridSpan w:val="3"/>
            <w:noWrap w:val="0"/>
            <w:vAlign w:val="center"/>
          </w:tcPr>
          <w:p w14:paraId="33FEA84D">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rPr>
              <w:t>在职</w:t>
            </w:r>
            <w:r>
              <w:rPr>
                <w:rFonts w:hint="eastAsia" w:ascii="仿宋_GB2312" w:hAnsi="Arial Unicode MS" w:eastAsia="仿宋_GB2312"/>
                <w:sz w:val="28"/>
                <w:szCs w:val="28"/>
                <w:lang w:eastAsia="zh-CN"/>
              </w:rPr>
              <w:t>（人）</w:t>
            </w:r>
          </w:p>
        </w:tc>
        <w:tc>
          <w:tcPr>
            <w:tcW w:w="1117" w:type="dxa"/>
            <w:noWrap w:val="0"/>
            <w:vAlign w:val="center"/>
          </w:tcPr>
          <w:p w14:paraId="0C689575">
            <w:pPr>
              <w:pStyle w:val="3"/>
              <w:jc w:val="center"/>
              <w:rPr>
                <w:rFonts w:ascii="仿宋_GB2312" w:hAnsi="Arial Unicode MS" w:eastAsia="仿宋_GB2312"/>
                <w:sz w:val="28"/>
                <w:szCs w:val="28"/>
              </w:rPr>
            </w:pPr>
          </w:p>
        </w:tc>
        <w:tc>
          <w:tcPr>
            <w:tcW w:w="1270" w:type="dxa"/>
            <w:gridSpan w:val="2"/>
            <w:noWrap w:val="0"/>
            <w:vAlign w:val="center"/>
          </w:tcPr>
          <w:p w14:paraId="07EAF4CC">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lang w:eastAsia="zh-CN"/>
              </w:rPr>
              <w:t>兼职（人）</w:t>
            </w:r>
          </w:p>
        </w:tc>
        <w:tc>
          <w:tcPr>
            <w:tcW w:w="1394" w:type="dxa"/>
            <w:gridSpan w:val="2"/>
            <w:noWrap w:val="0"/>
            <w:vAlign w:val="center"/>
          </w:tcPr>
          <w:p w14:paraId="7B9D03EB">
            <w:pPr>
              <w:pStyle w:val="3"/>
              <w:jc w:val="center"/>
              <w:rPr>
                <w:rFonts w:ascii="仿宋_GB2312" w:hAnsi="Arial Unicode MS" w:eastAsia="仿宋_GB2312"/>
                <w:sz w:val="28"/>
                <w:szCs w:val="28"/>
              </w:rPr>
            </w:pPr>
          </w:p>
        </w:tc>
        <w:tc>
          <w:tcPr>
            <w:tcW w:w="1427" w:type="dxa"/>
            <w:gridSpan w:val="2"/>
            <w:noWrap w:val="0"/>
            <w:vAlign w:val="center"/>
          </w:tcPr>
          <w:p w14:paraId="657A00ED">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lang w:eastAsia="zh-CN"/>
              </w:rPr>
              <w:t>临时聘用（人）</w:t>
            </w:r>
          </w:p>
        </w:tc>
        <w:tc>
          <w:tcPr>
            <w:tcW w:w="1213" w:type="dxa"/>
            <w:noWrap w:val="0"/>
            <w:vAlign w:val="center"/>
          </w:tcPr>
          <w:p w14:paraId="6D134DD1">
            <w:pPr>
              <w:pStyle w:val="3"/>
              <w:jc w:val="center"/>
              <w:rPr>
                <w:rFonts w:hint="eastAsia" w:ascii="仿宋_GB2312" w:hAnsi="Arial Unicode MS" w:eastAsia="仿宋_GB2312"/>
                <w:sz w:val="28"/>
                <w:szCs w:val="28"/>
                <w:lang w:eastAsia="zh-CN"/>
              </w:rPr>
            </w:pPr>
          </w:p>
        </w:tc>
        <w:tc>
          <w:tcPr>
            <w:tcW w:w="1213" w:type="dxa"/>
            <w:noWrap w:val="0"/>
            <w:vAlign w:val="center"/>
          </w:tcPr>
          <w:p w14:paraId="6DE0D751">
            <w:pPr>
              <w:pStyle w:val="3"/>
              <w:jc w:val="center"/>
              <w:rPr>
                <w:rFonts w:ascii="仿宋_GB2312" w:hAnsi="Arial Unicode MS" w:eastAsia="仿宋_GB2312"/>
                <w:sz w:val="28"/>
                <w:szCs w:val="28"/>
              </w:rPr>
            </w:pPr>
          </w:p>
        </w:tc>
        <w:tc>
          <w:tcPr>
            <w:tcW w:w="2480" w:type="dxa"/>
            <w:gridSpan w:val="2"/>
            <w:noWrap w:val="0"/>
            <w:vAlign w:val="center"/>
          </w:tcPr>
          <w:p w14:paraId="5B37AFCD">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lang w:eastAsia="zh-CN"/>
              </w:rPr>
              <w:t>博士（人）</w:t>
            </w:r>
          </w:p>
        </w:tc>
        <w:tc>
          <w:tcPr>
            <w:tcW w:w="1955" w:type="dxa"/>
            <w:gridSpan w:val="2"/>
            <w:noWrap w:val="0"/>
            <w:vAlign w:val="center"/>
          </w:tcPr>
          <w:p w14:paraId="605000D7">
            <w:pPr>
              <w:pStyle w:val="3"/>
              <w:jc w:val="center"/>
              <w:rPr>
                <w:rFonts w:ascii="Arial Unicode MS" w:hAnsi="Arial Unicode MS"/>
                <w:sz w:val="24"/>
                <w:szCs w:val="24"/>
              </w:rPr>
            </w:pPr>
          </w:p>
        </w:tc>
      </w:tr>
      <w:tr w14:paraId="67AA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589" w:type="dxa"/>
            <w:gridSpan w:val="3"/>
            <w:noWrap w:val="0"/>
            <w:vAlign w:val="center"/>
          </w:tcPr>
          <w:p w14:paraId="442BA16E">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lang w:eastAsia="zh-CN"/>
              </w:rPr>
              <w:t>硕士（人）</w:t>
            </w:r>
          </w:p>
        </w:tc>
        <w:tc>
          <w:tcPr>
            <w:tcW w:w="1117" w:type="dxa"/>
            <w:noWrap w:val="0"/>
            <w:vAlign w:val="center"/>
          </w:tcPr>
          <w:p w14:paraId="5DC73BEE">
            <w:pPr>
              <w:pStyle w:val="3"/>
              <w:jc w:val="center"/>
              <w:rPr>
                <w:rFonts w:ascii="仿宋_GB2312" w:hAnsi="Arial Unicode MS" w:eastAsia="仿宋_GB2312"/>
                <w:sz w:val="28"/>
                <w:szCs w:val="28"/>
              </w:rPr>
            </w:pPr>
          </w:p>
        </w:tc>
        <w:tc>
          <w:tcPr>
            <w:tcW w:w="1270" w:type="dxa"/>
            <w:gridSpan w:val="2"/>
            <w:noWrap w:val="0"/>
            <w:vAlign w:val="center"/>
          </w:tcPr>
          <w:p w14:paraId="688B875A">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lang w:eastAsia="zh-CN"/>
              </w:rPr>
              <w:t>本科（人）</w:t>
            </w:r>
          </w:p>
        </w:tc>
        <w:tc>
          <w:tcPr>
            <w:tcW w:w="1394" w:type="dxa"/>
            <w:gridSpan w:val="2"/>
            <w:noWrap w:val="0"/>
            <w:vAlign w:val="center"/>
          </w:tcPr>
          <w:p w14:paraId="7B13AC39">
            <w:pPr>
              <w:pStyle w:val="3"/>
              <w:jc w:val="center"/>
              <w:rPr>
                <w:rFonts w:ascii="仿宋_GB2312" w:hAnsi="Arial Unicode MS" w:eastAsia="仿宋_GB2312"/>
                <w:sz w:val="28"/>
                <w:szCs w:val="28"/>
              </w:rPr>
            </w:pPr>
          </w:p>
        </w:tc>
        <w:tc>
          <w:tcPr>
            <w:tcW w:w="2640" w:type="dxa"/>
            <w:gridSpan w:val="3"/>
            <w:noWrap w:val="0"/>
            <w:vAlign w:val="center"/>
          </w:tcPr>
          <w:p w14:paraId="2386B8B6">
            <w:pPr>
              <w:pStyle w:val="3"/>
              <w:jc w:val="center"/>
              <w:rPr>
                <w:rFonts w:ascii="仿宋_GB2312" w:hAnsi="Arial Unicode MS" w:eastAsia="仿宋_GB2312"/>
                <w:sz w:val="28"/>
                <w:szCs w:val="28"/>
              </w:rPr>
            </w:pPr>
            <w:r>
              <w:rPr>
                <w:rFonts w:hint="eastAsia" w:ascii="仿宋_GB2312" w:hAnsi="Arial Unicode MS" w:eastAsia="仿宋_GB2312"/>
                <w:sz w:val="28"/>
                <w:szCs w:val="28"/>
                <w:lang w:eastAsia="zh-CN"/>
              </w:rPr>
              <w:t>大专及以下（人）</w:t>
            </w:r>
          </w:p>
        </w:tc>
        <w:tc>
          <w:tcPr>
            <w:tcW w:w="5648" w:type="dxa"/>
            <w:gridSpan w:val="5"/>
            <w:noWrap w:val="0"/>
            <w:vAlign w:val="center"/>
          </w:tcPr>
          <w:p w14:paraId="741EA7A5">
            <w:pPr>
              <w:pStyle w:val="3"/>
              <w:jc w:val="center"/>
              <w:rPr>
                <w:rFonts w:ascii="Arial Unicode MS" w:hAnsi="Arial Unicode MS"/>
                <w:sz w:val="24"/>
                <w:szCs w:val="24"/>
              </w:rPr>
            </w:pPr>
          </w:p>
        </w:tc>
      </w:tr>
      <w:tr w14:paraId="7E3F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4658" w:type="dxa"/>
            <w:gridSpan w:val="16"/>
            <w:noWrap w:val="0"/>
            <w:vAlign w:val="center"/>
          </w:tcPr>
          <w:p w14:paraId="2EE00D7F">
            <w:pPr>
              <w:pStyle w:val="3"/>
              <w:jc w:val="center"/>
              <w:rPr>
                <w:rFonts w:hint="eastAsia" w:ascii="仿宋_GB2312" w:hAnsi="宋体" w:eastAsia="仿宋_GB2312"/>
                <w:b/>
                <w:sz w:val="28"/>
                <w:szCs w:val="28"/>
                <w:lang w:eastAsia="zh-CN"/>
              </w:rPr>
            </w:pPr>
            <w:r>
              <w:rPr>
                <w:rFonts w:hint="eastAsia" w:ascii="仿宋_GB2312" w:hAnsi="宋体" w:eastAsia="仿宋_GB2312"/>
                <w:b/>
                <w:sz w:val="28"/>
                <w:szCs w:val="28"/>
                <w:lang w:eastAsia="zh-CN"/>
              </w:rPr>
              <w:t>其中：</w:t>
            </w:r>
            <w:r>
              <w:rPr>
                <w:rFonts w:hint="eastAsia" w:ascii="仿宋_GB2312" w:hAnsi="宋体" w:eastAsia="仿宋_GB2312"/>
                <w:b/>
                <w:sz w:val="28"/>
                <w:szCs w:val="28"/>
                <w:lang w:val="en-US" w:eastAsia="zh-CN"/>
              </w:rPr>
              <w:t xml:space="preserve"> </w:t>
            </w:r>
            <w:r>
              <w:rPr>
                <w:rFonts w:ascii="仿宋_GB2312" w:hAnsi="宋体" w:eastAsia="仿宋_GB2312"/>
                <w:b/>
                <w:sz w:val="28"/>
                <w:szCs w:val="28"/>
              </w:rPr>
              <w:t>科 技 人 员 花 名 册</w:t>
            </w:r>
          </w:p>
        </w:tc>
      </w:tr>
      <w:tr w14:paraId="0088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602" w:type="dxa"/>
            <w:noWrap w:val="0"/>
            <w:vAlign w:val="center"/>
          </w:tcPr>
          <w:p w14:paraId="3555740A">
            <w:pPr>
              <w:pStyle w:val="3"/>
              <w:jc w:val="center"/>
              <w:rPr>
                <w:rFonts w:ascii="仿宋_GB2312" w:hAnsi="Arial Unicode MS" w:eastAsia="仿宋_GB2312"/>
                <w:sz w:val="28"/>
                <w:szCs w:val="28"/>
              </w:rPr>
            </w:pPr>
            <w:r>
              <w:rPr>
                <w:rFonts w:ascii="仿宋_GB2312" w:hAnsi="Arial Unicode MS" w:eastAsia="仿宋_GB2312"/>
                <w:sz w:val="28"/>
                <w:szCs w:val="28"/>
              </w:rPr>
              <w:t>序号</w:t>
            </w:r>
          </w:p>
        </w:tc>
        <w:tc>
          <w:tcPr>
            <w:tcW w:w="1143" w:type="dxa"/>
            <w:noWrap w:val="0"/>
            <w:vAlign w:val="center"/>
          </w:tcPr>
          <w:p w14:paraId="461B1E94">
            <w:pPr>
              <w:pStyle w:val="3"/>
              <w:jc w:val="center"/>
              <w:rPr>
                <w:rFonts w:ascii="仿宋_GB2312" w:hAnsi="Arial Unicode MS" w:eastAsia="仿宋_GB2312"/>
                <w:sz w:val="28"/>
                <w:szCs w:val="28"/>
              </w:rPr>
            </w:pPr>
            <w:r>
              <w:rPr>
                <w:rFonts w:ascii="仿宋_GB2312" w:hAnsi="Arial Unicode MS" w:eastAsia="仿宋_GB2312"/>
                <w:sz w:val="28"/>
                <w:szCs w:val="28"/>
              </w:rPr>
              <w:t>姓 名</w:t>
            </w:r>
          </w:p>
        </w:tc>
        <w:tc>
          <w:tcPr>
            <w:tcW w:w="844" w:type="dxa"/>
            <w:noWrap w:val="0"/>
            <w:vAlign w:val="center"/>
          </w:tcPr>
          <w:p w14:paraId="2D392CD2">
            <w:pPr>
              <w:pStyle w:val="3"/>
              <w:jc w:val="center"/>
              <w:rPr>
                <w:rFonts w:ascii="仿宋_GB2312" w:hAnsi="Arial Unicode MS" w:eastAsia="仿宋_GB2312"/>
                <w:sz w:val="28"/>
                <w:szCs w:val="28"/>
              </w:rPr>
            </w:pPr>
            <w:r>
              <w:rPr>
                <w:rFonts w:ascii="仿宋_GB2312" w:hAnsi="Arial Unicode MS" w:eastAsia="仿宋_GB2312"/>
                <w:sz w:val="28"/>
                <w:szCs w:val="28"/>
              </w:rPr>
              <w:t>性别</w:t>
            </w:r>
          </w:p>
        </w:tc>
        <w:tc>
          <w:tcPr>
            <w:tcW w:w="1912" w:type="dxa"/>
            <w:gridSpan w:val="2"/>
            <w:noWrap w:val="0"/>
            <w:vAlign w:val="center"/>
          </w:tcPr>
          <w:p w14:paraId="7AE5B98E">
            <w:pPr>
              <w:pStyle w:val="3"/>
              <w:jc w:val="center"/>
              <w:rPr>
                <w:rFonts w:ascii="仿宋_GB2312" w:hAnsi="Arial Unicode MS" w:eastAsia="仿宋_GB2312"/>
                <w:sz w:val="28"/>
                <w:szCs w:val="28"/>
              </w:rPr>
            </w:pPr>
            <w:r>
              <w:rPr>
                <w:rFonts w:ascii="仿宋_GB2312" w:hAnsi="Arial Unicode MS" w:eastAsia="仿宋_GB2312"/>
                <w:sz w:val="28"/>
                <w:szCs w:val="28"/>
              </w:rPr>
              <w:t>身份证号</w:t>
            </w:r>
          </w:p>
        </w:tc>
        <w:tc>
          <w:tcPr>
            <w:tcW w:w="1131" w:type="dxa"/>
            <w:gridSpan w:val="2"/>
            <w:noWrap w:val="0"/>
            <w:vAlign w:val="center"/>
          </w:tcPr>
          <w:p w14:paraId="164CAA67">
            <w:pPr>
              <w:pStyle w:val="3"/>
              <w:jc w:val="center"/>
              <w:rPr>
                <w:rFonts w:ascii="仿宋_GB2312" w:hAnsi="Arial Unicode MS" w:eastAsia="仿宋_GB2312"/>
                <w:sz w:val="28"/>
                <w:szCs w:val="28"/>
              </w:rPr>
            </w:pPr>
            <w:r>
              <w:rPr>
                <w:rFonts w:ascii="仿宋_GB2312" w:hAnsi="Arial Unicode MS" w:eastAsia="仿宋_GB2312"/>
                <w:sz w:val="28"/>
                <w:szCs w:val="28"/>
              </w:rPr>
              <w:t>最高</w:t>
            </w:r>
          </w:p>
          <w:p w14:paraId="4FDA8380">
            <w:pPr>
              <w:pStyle w:val="3"/>
              <w:jc w:val="center"/>
              <w:rPr>
                <w:rFonts w:ascii="仿宋_GB2312" w:hAnsi="Arial Unicode MS" w:eastAsia="仿宋_GB2312"/>
                <w:sz w:val="28"/>
                <w:szCs w:val="28"/>
              </w:rPr>
            </w:pPr>
            <w:r>
              <w:rPr>
                <w:rFonts w:ascii="仿宋_GB2312" w:hAnsi="Arial Unicode MS" w:eastAsia="仿宋_GB2312"/>
                <w:sz w:val="28"/>
                <w:szCs w:val="28"/>
              </w:rPr>
              <w:t>学历</w:t>
            </w:r>
          </w:p>
        </w:tc>
        <w:tc>
          <w:tcPr>
            <w:tcW w:w="1388" w:type="dxa"/>
            <w:gridSpan w:val="2"/>
            <w:noWrap w:val="0"/>
            <w:vAlign w:val="center"/>
          </w:tcPr>
          <w:p w14:paraId="329B3304">
            <w:pPr>
              <w:pStyle w:val="3"/>
              <w:jc w:val="center"/>
              <w:rPr>
                <w:rFonts w:ascii="仿宋_GB2312" w:hAnsi="Arial Unicode MS" w:eastAsia="仿宋_GB2312"/>
                <w:sz w:val="28"/>
                <w:szCs w:val="28"/>
              </w:rPr>
            </w:pPr>
            <w:r>
              <w:rPr>
                <w:rFonts w:ascii="仿宋_GB2312" w:hAnsi="Arial Unicode MS" w:eastAsia="仿宋_GB2312"/>
                <w:sz w:val="28"/>
                <w:szCs w:val="28"/>
              </w:rPr>
              <w:t>所学</w:t>
            </w:r>
          </w:p>
          <w:p w14:paraId="42D8E8CC">
            <w:pPr>
              <w:pStyle w:val="3"/>
              <w:jc w:val="center"/>
              <w:rPr>
                <w:rFonts w:ascii="仿宋_GB2312" w:hAnsi="Arial Unicode MS" w:eastAsia="仿宋_GB2312"/>
                <w:sz w:val="28"/>
                <w:szCs w:val="28"/>
              </w:rPr>
            </w:pPr>
            <w:r>
              <w:rPr>
                <w:rFonts w:ascii="仿宋_GB2312" w:hAnsi="Arial Unicode MS" w:eastAsia="仿宋_GB2312"/>
                <w:sz w:val="28"/>
                <w:szCs w:val="28"/>
              </w:rPr>
              <w:t>专业</w:t>
            </w:r>
          </w:p>
        </w:tc>
        <w:tc>
          <w:tcPr>
            <w:tcW w:w="1990" w:type="dxa"/>
            <w:gridSpan w:val="2"/>
            <w:noWrap w:val="0"/>
            <w:vAlign w:val="center"/>
          </w:tcPr>
          <w:p w14:paraId="79B1A8A6">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lang w:eastAsia="zh-CN"/>
              </w:rPr>
              <w:t>毕业</w:t>
            </w:r>
          </w:p>
          <w:p w14:paraId="6F5727E3">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lang w:eastAsia="zh-CN"/>
              </w:rPr>
              <w:t>院校</w:t>
            </w:r>
          </w:p>
        </w:tc>
        <w:tc>
          <w:tcPr>
            <w:tcW w:w="1213" w:type="dxa"/>
            <w:noWrap w:val="0"/>
            <w:vAlign w:val="center"/>
          </w:tcPr>
          <w:p w14:paraId="2990904A">
            <w:pPr>
              <w:pStyle w:val="3"/>
              <w:jc w:val="center"/>
              <w:rPr>
                <w:rFonts w:hint="eastAsia" w:ascii="仿宋_GB2312" w:hAnsi="Arial Unicode MS" w:eastAsia="仿宋_GB2312"/>
                <w:sz w:val="28"/>
                <w:szCs w:val="28"/>
                <w:lang w:eastAsia="zh-CN"/>
              </w:rPr>
            </w:pPr>
            <w:r>
              <w:rPr>
                <w:rFonts w:hint="eastAsia" w:ascii="仿宋_GB2312" w:hAnsi="Arial Unicode MS" w:eastAsia="仿宋_GB2312"/>
                <w:sz w:val="28"/>
                <w:szCs w:val="28"/>
                <w:lang w:eastAsia="zh-CN"/>
              </w:rPr>
              <w:t>入职</w:t>
            </w:r>
          </w:p>
          <w:p w14:paraId="5C47E427">
            <w:pPr>
              <w:pStyle w:val="3"/>
              <w:jc w:val="center"/>
              <w:rPr>
                <w:rFonts w:hint="eastAsia" w:ascii="仿宋_GB2312" w:hAnsi="Arial Unicode MS" w:eastAsia="仿宋_GB2312"/>
                <w:sz w:val="28"/>
                <w:szCs w:val="28"/>
                <w:lang w:val="en-US" w:eastAsia="zh-CN"/>
              </w:rPr>
            </w:pPr>
            <w:r>
              <w:rPr>
                <w:rFonts w:hint="eastAsia" w:ascii="仿宋_GB2312" w:hAnsi="Arial Unicode MS" w:eastAsia="仿宋_GB2312"/>
                <w:sz w:val="28"/>
                <w:szCs w:val="28"/>
                <w:lang w:eastAsia="zh-CN"/>
              </w:rPr>
              <w:t>时间</w:t>
            </w:r>
          </w:p>
        </w:tc>
        <w:tc>
          <w:tcPr>
            <w:tcW w:w="1228" w:type="dxa"/>
            <w:noWrap w:val="0"/>
            <w:vAlign w:val="center"/>
          </w:tcPr>
          <w:p w14:paraId="0503EDAA">
            <w:pPr>
              <w:pStyle w:val="3"/>
              <w:jc w:val="center"/>
              <w:rPr>
                <w:rFonts w:ascii="仿宋_GB2312" w:hAnsi="Arial Unicode MS" w:eastAsia="仿宋_GB2312"/>
                <w:sz w:val="28"/>
                <w:szCs w:val="28"/>
              </w:rPr>
            </w:pPr>
            <w:r>
              <w:rPr>
                <w:rFonts w:hint="eastAsia" w:ascii="仿宋_GB2312" w:hAnsi="Arial Unicode MS" w:eastAsia="仿宋_GB2312"/>
                <w:sz w:val="28"/>
                <w:szCs w:val="28"/>
              </w:rPr>
              <w:t>研发岗位年度累计工作天数</w:t>
            </w:r>
          </w:p>
        </w:tc>
        <w:tc>
          <w:tcPr>
            <w:tcW w:w="1324" w:type="dxa"/>
            <w:gridSpan w:val="2"/>
            <w:noWrap w:val="0"/>
            <w:vAlign w:val="center"/>
          </w:tcPr>
          <w:p w14:paraId="579D1F6A">
            <w:pPr>
              <w:pStyle w:val="3"/>
              <w:jc w:val="center"/>
              <w:rPr>
                <w:rFonts w:ascii="仿宋_GB2312" w:hAnsi="Arial Unicode MS" w:eastAsia="仿宋_GB2312"/>
                <w:sz w:val="28"/>
                <w:szCs w:val="28"/>
              </w:rPr>
            </w:pPr>
            <w:r>
              <w:rPr>
                <w:rFonts w:hint="eastAsia" w:ascii="仿宋_GB2312" w:hAnsi="Arial Unicode MS" w:eastAsia="仿宋_GB2312"/>
                <w:sz w:val="28"/>
                <w:szCs w:val="28"/>
              </w:rPr>
              <w:t>类别（在职/兼职/临时）</w:t>
            </w:r>
          </w:p>
        </w:tc>
        <w:tc>
          <w:tcPr>
            <w:tcW w:w="1883" w:type="dxa"/>
            <w:noWrap w:val="0"/>
            <w:vAlign w:val="center"/>
          </w:tcPr>
          <w:p w14:paraId="796CCBC1">
            <w:pPr>
              <w:pStyle w:val="3"/>
              <w:jc w:val="center"/>
              <w:rPr>
                <w:rFonts w:hint="eastAsia" w:ascii="仿宋_GB2312" w:hAnsi="Arial Unicode MS" w:eastAsia="仿宋_GB2312"/>
                <w:sz w:val="28"/>
                <w:szCs w:val="28"/>
              </w:rPr>
            </w:pPr>
            <w:r>
              <w:rPr>
                <w:rFonts w:hint="eastAsia" w:ascii="仿宋_GB2312" w:hAnsi="Arial Unicode MS" w:eastAsia="仿宋_GB2312"/>
                <w:sz w:val="28"/>
                <w:szCs w:val="28"/>
              </w:rPr>
              <w:t>工作岗位</w:t>
            </w:r>
          </w:p>
          <w:p w14:paraId="258511C0">
            <w:pPr>
              <w:pStyle w:val="3"/>
              <w:jc w:val="center"/>
              <w:rPr>
                <w:rFonts w:ascii="仿宋_GB2312" w:hAnsi="Arial Unicode MS" w:eastAsia="仿宋_GB2312"/>
                <w:sz w:val="28"/>
                <w:szCs w:val="28"/>
              </w:rPr>
            </w:pPr>
            <w:r>
              <w:rPr>
                <w:rFonts w:hint="eastAsia" w:ascii="仿宋_GB2312" w:hAnsi="Arial Unicode MS" w:eastAsia="仿宋_GB2312"/>
                <w:sz w:val="28"/>
                <w:szCs w:val="28"/>
              </w:rPr>
              <w:t>情况</w:t>
            </w:r>
          </w:p>
        </w:tc>
      </w:tr>
      <w:tr w14:paraId="1AAD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2" w:type="dxa"/>
            <w:noWrap w:val="0"/>
            <w:vAlign w:val="center"/>
          </w:tcPr>
          <w:p w14:paraId="59644A10">
            <w:pPr>
              <w:pStyle w:val="3"/>
              <w:jc w:val="center"/>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1</w:t>
            </w:r>
          </w:p>
        </w:tc>
        <w:tc>
          <w:tcPr>
            <w:tcW w:w="1143" w:type="dxa"/>
            <w:noWrap w:val="0"/>
            <w:vAlign w:val="center"/>
          </w:tcPr>
          <w:p w14:paraId="4B8578E2">
            <w:pPr>
              <w:pStyle w:val="3"/>
              <w:rPr>
                <w:rFonts w:ascii="仿宋_GB2312" w:eastAsia="仿宋_GB2312"/>
                <w:kern w:val="2"/>
                <w:sz w:val="28"/>
                <w:szCs w:val="28"/>
              </w:rPr>
            </w:pPr>
          </w:p>
        </w:tc>
        <w:tc>
          <w:tcPr>
            <w:tcW w:w="844" w:type="dxa"/>
            <w:noWrap w:val="0"/>
            <w:vAlign w:val="center"/>
          </w:tcPr>
          <w:p w14:paraId="22246A99">
            <w:pPr>
              <w:pStyle w:val="3"/>
              <w:rPr>
                <w:rFonts w:ascii="仿宋_GB2312" w:eastAsia="仿宋_GB2312"/>
                <w:kern w:val="2"/>
                <w:sz w:val="28"/>
                <w:szCs w:val="28"/>
              </w:rPr>
            </w:pPr>
          </w:p>
        </w:tc>
        <w:tc>
          <w:tcPr>
            <w:tcW w:w="1912" w:type="dxa"/>
            <w:gridSpan w:val="2"/>
            <w:noWrap w:val="0"/>
            <w:vAlign w:val="center"/>
          </w:tcPr>
          <w:p w14:paraId="5D96A246">
            <w:pPr>
              <w:pStyle w:val="3"/>
              <w:rPr>
                <w:rFonts w:ascii="仿宋_GB2312" w:eastAsia="仿宋_GB2312"/>
                <w:kern w:val="2"/>
                <w:sz w:val="28"/>
                <w:szCs w:val="28"/>
              </w:rPr>
            </w:pPr>
          </w:p>
        </w:tc>
        <w:tc>
          <w:tcPr>
            <w:tcW w:w="1131" w:type="dxa"/>
            <w:gridSpan w:val="2"/>
            <w:noWrap w:val="0"/>
            <w:vAlign w:val="center"/>
          </w:tcPr>
          <w:p w14:paraId="335E83ED">
            <w:pPr>
              <w:pStyle w:val="3"/>
              <w:rPr>
                <w:rFonts w:ascii="仿宋_GB2312" w:eastAsia="仿宋_GB2312"/>
                <w:kern w:val="2"/>
                <w:sz w:val="28"/>
                <w:szCs w:val="28"/>
              </w:rPr>
            </w:pPr>
          </w:p>
        </w:tc>
        <w:tc>
          <w:tcPr>
            <w:tcW w:w="1388" w:type="dxa"/>
            <w:gridSpan w:val="2"/>
            <w:noWrap w:val="0"/>
            <w:vAlign w:val="center"/>
          </w:tcPr>
          <w:p w14:paraId="1FDB3B13">
            <w:pPr>
              <w:pStyle w:val="3"/>
              <w:rPr>
                <w:rFonts w:ascii="仿宋_GB2312" w:eastAsia="仿宋_GB2312"/>
                <w:kern w:val="2"/>
                <w:sz w:val="28"/>
                <w:szCs w:val="28"/>
              </w:rPr>
            </w:pPr>
          </w:p>
        </w:tc>
        <w:tc>
          <w:tcPr>
            <w:tcW w:w="1990" w:type="dxa"/>
            <w:gridSpan w:val="2"/>
            <w:noWrap w:val="0"/>
            <w:vAlign w:val="center"/>
          </w:tcPr>
          <w:p w14:paraId="382D4D4F">
            <w:pPr>
              <w:pStyle w:val="3"/>
              <w:rPr>
                <w:rFonts w:ascii="仿宋_GB2312" w:eastAsia="仿宋_GB2312"/>
                <w:kern w:val="2"/>
                <w:sz w:val="28"/>
                <w:szCs w:val="28"/>
              </w:rPr>
            </w:pPr>
          </w:p>
        </w:tc>
        <w:tc>
          <w:tcPr>
            <w:tcW w:w="1213" w:type="dxa"/>
            <w:noWrap w:val="0"/>
            <w:vAlign w:val="center"/>
          </w:tcPr>
          <w:p w14:paraId="0EEC784B">
            <w:pPr>
              <w:pStyle w:val="3"/>
              <w:rPr>
                <w:rFonts w:ascii="仿宋_GB2312" w:eastAsia="仿宋_GB2312"/>
                <w:kern w:val="2"/>
                <w:sz w:val="28"/>
                <w:szCs w:val="28"/>
              </w:rPr>
            </w:pPr>
          </w:p>
        </w:tc>
        <w:tc>
          <w:tcPr>
            <w:tcW w:w="1228" w:type="dxa"/>
            <w:noWrap w:val="0"/>
            <w:vAlign w:val="center"/>
          </w:tcPr>
          <w:p w14:paraId="5890E416">
            <w:pPr>
              <w:pStyle w:val="3"/>
              <w:rPr>
                <w:rFonts w:ascii="仿宋_GB2312" w:eastAsia="仿宋_GB2312"/>
                <w:kern w:val="2"/>
                <w:sz w:val="28"/>
                <w:szCs w:val="28"/>
              </w:rPr>
            </w:pPr>
          </w:p>
        </w:tc>
        <w:tc>
          <w:tcPr>
            <w:tcW w:w="1324" w:type="dxa"/>
            <w:gridSpan w:val="2"/>
            <w:noWrap w:val="0"/>
            <w:vAlign w:val="center"/>
          </w:tcPr>
          <w:p w14:paraId="3B9193BE">
            <w:pPr>
              <w:pStyle w:val="3"/>
              <w:rPr>
                <w:rFonts w:ascii="仿宋_GB2312" w:eastAsia="仿宋_GB2312"/>
                <w:kern w:val="2"/>
                <w:sz w:val="28"/>
                <w:szCs w:val="28"/>
              </w:rPr>
            </w:pPr>
          </w:p>
        </w:tc>
        <w:tc>
          <w:tcPr>
            <w:tcW w:w="1883" w:type="dxa"/>
            <w:noWrap w:val="0"/>
            <w:vAlign w:val="center"/>
          </w:tcPr>
          <w:p w14:paraId="06C0F4FD">
            <w:pPr>
              <w:pStyle w:val="3"/>
              <w:rPr>
                <w:rFonts w:ascii="仿宋_GB2312" w:eastAsia="仿宋_GB2312"/>
                <w:kern w:val="2"/>
                <w:sz w:val="28"/>
                <w:szCs w:val="28"/>
              </w:rPr>
            </w:pPr>
          </w:p>
        </w:tc>
      </w:tr>
      <w:tr w14:paraId="281F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2" w:type="dxa"/>
            <w:noWrap w:val="0"/>
            <w:vAlign w:val="center"/>
          </w:tcPr>
          <w:p w14:paraId="570EBDE8">
            <w:pPr>
              <w:pStyle w:val="3"/>
              <w:jc w:val="center"/>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2</w:t>
            </w:r>
          </w:p>
        </w:tc>
        <w:tc>
          <w:tcPr>
            <w:tcW w:w="1143" w:type="dxa"/>
            <w:noWrap w:val="0"/>
            <w:vAlign w:val="center"/>
          </w:tcPr>
          <w:p w14:paraId="0DD815C8">
            <w:pPr>
              <w:pStyle w:val="3"/>
              <w:rPr>
                <w:rFonts w:ascii="仿宋_GB2312" w:eastAsia="仿宋_GB2312"/>
                <w:kern w:val="2"/>
                <w:sz w:val="28"/>
                <w:szCs w:val="28"/>
              </w:rPr>
            </w:pPr>
          </w:p>
        </w:tc>
        <w:tc>
          <w:tcPr>
            <w:tcW w:w="844" w:type="dxa"/>
            <w:noWrap w:val="0"/>
            <w:vAlign w:val="center"/>
          </w:tcPr>
          <w:p w14:paraId="19235286">
            <w:pPr>
              <w:pStyle w:val="3"/>
              <w:rPr>
                <w:rFonts w:ascii="仿宋_GB2312" w:eastAsia="仿宋_GB2312"/>
                <w:kern w:val="2"/>
                <w:sz w:val="28"/>
                <w:szCs w:val="28"/>
              </w:rPr>
            </w:pPr>
          </w:p>
        </w:tc>
        <w:tc>
          <w:tcPr>
            <w:tcW w:w="1912" w:type="dxa"/>
            <w:gridSpan w:val="2"/>
            <w:noWrap w:val="0"/>
            <w:vAlign w:val="center"/>
          </w:tcPr>
          <w:p w14:paraId="1F908178">
            <w:pPr>
              <w:pStyle w:val="3"/>
              <w:rPr>
                <w:rFonts w:ascii="仿宋_GB2312" w:eastAsia="仿宋_GB2312"/>
                <w:kern w:val="2"/>
                <w:sz w:val="28"/>
                <w:szCs w:val="28"/>
              </w:rPr>
            </w:pPr>
          </w:p>
        </w:tc>
        <w:tc>
          <w:tcPr>
            <w:tcW w:w="1131" w:type="dxa"/>
            <w:gridSpan w:val="2"/>
            <w:noWrap w:val="0"/>
            <w:vAlign w:val="center"/>
          </w:tcPr>
          <w:p w14:paraId="740FA2C1">
            <w:pPr>
              <w:pStyle w:val="3"/>
              <w:rPr>
                <w:rFonts w:ascii="仿宋_GB2312" w:eastAsia="仿宋_GB2312"/>
                <w:kern w:val="2"/>
                <w:sz w:val="28"/>
                <w:szCs w:val="28"/>
              </w:rPr>
            </w:pPr>
          </w:p>
        </w:tc>
        <w:tc>
          <w:tcPr>
            <w:tcW w:w="1388" w:type="dxa"/>
            <w:gridSpan w:val="2"/>
            <w:noWrap w:val="0"/>
            <w:vAlign w:val="center"/>
          </w:tcPr>
          <w:p w14:paraId="6D3DDF22">
            <w:pPr>
              <w:pStyle w:val="3"/>
              <w:rPr>
                <w:rFonts w:ascii="仿宋_GB2312" w:eastAsia="仿宋_GB2312"/>
                <w:kern w:val="2"/>
                <w:sz w:val="28"/>
                <w:szCs w:val="28"/>
              </w:rPr>
            </w:pPr>
          </w:p>
        </w:tc>
        <w:tc>
          <w:tcPr>
            <w:tcW w:w="1990" w:type="dxa"/>
            <w:gridSpan w:val="2"/>
            <w:noWrap w:val="0"/>
            <w:vAlign w:val="center"/>
          </w:tcPr>
          <w:p w14:paraId="390B1D31">
            <w:pPr>
              <w:pStyle w:val="3"/>
              <w:rPr>
                <w:rFonts w:ascii="仿宋_GB2312" w:eastAsia="仿宋_GB2312"/>
                <w:kern w:val="2"/>
                <w:sz w:val="28"/>
                <w:szCs w:val="28"/>
              </w:rPr>
            </w:pPr>
          </w:p>
        </w:tc>
        <w:tc>
          <w:tcPr>
            <w:tcW w:w="1213" w:type="dxa"/>
            <w:noWrap w:val="0"/>
            <w:vAlign w:val="center"/>
          </w:tcPr>
          <w:p w14:paraId="605EF05B">
            <w:pPr>
              <w:pStyle w:val="3"/>
              <w:rPr>
                <w:rFonts w:ascii="仿宋_GB2312" w:eastAsia="仿宋_GB2312"/>
                <w:kern w:val="2"/>
                <w:sz w:val="28"/>
                <w:szCs w:val="28"/>
              </w:rPr>
            </w:pPr>
          </w:p>
        </w:tc>
        <w:tc>
          <w:tcPr>
            <w:tcW w:w="1228" w:type="dxa"/>
            <w:noWrap w:val="0"/>
            <w:vAlign w:val="center"/>
          </w:tcPr>
          <w:p w14:paraId="266EE1DF">
            <w:pPr>
              <w:pStyle w:val="3"/>
              <w:rPr>
                <w:rFonts w:ascii="仿宋_GB2312" w:eastAsia="仿宋_GB2312"/>
                <w:kern w:val="2"/>
                <w:sz w:val="28"/>
                <w:szCs w:val="28"/>
              </w:rPr>
            </w:pPr>
          </w:p>
        </w:tc>
        <w:tc>
          <w:tcPr>
            <w:tcW w:w="1324" w:type="dxa"/>
            <w:gridSpan w:val="2"/>
            <w:noWrap w:val="0"/>
            <w:vAlign w:val="center"/>
          </w:tcPr>
          <w:p w14:paraId="5FE78C98">
            <w:pPr>
              <w:pStyle w:val="3"/>
              <w:rPr>
                <w:rFonts w:ascii="仿宋_GB2312" w:eastAsia="仿宋_GB2312"/>
                <w:kern w:val="2"/>
                <w:sz w:val="28"/>
                <w:szCs w:val="28"/>
              </w:rPr>
            </w:pPr>
          </w:p>
        </w:tc>
        <w:tc>
          <w:tcPr>
            <w:tcW w:w="1883" w:type="dxa"/>
            <w:noWrap w:val="0"/>
            <w:vAlign w:val="center"/>
          </w:tcPr>
          <w:p w14:paraId="0342259F">
            <w:pPr>
              <w:pStyle w:val="3"/>
              <w:rPr>
                <w:rFonts w:ascii="仿宋_GB2312" w:eastAsia="仿宋_GB2312"/>
                <w:kern w:val="2"/>
                <w:sz w:val="28"/>
                <w:szCs w:val="28"/>
              </w:rPr>
            </w:pPr>
          </w:p>
        </w:tc>
      </w:tr>
      <w:tr w14:paraId="1E8E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2" w:type="dxa"/>
            <w:noWrap w:val="0"/>
            <w:vAlign w:val="center"/>
          </w:tcPr>
          <w:p w14:paraId="0AA5FA4B">
            <w:pPr>
              <w:pStyle w:val="3"/>
              <w:jc w:val="center"/>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3</w:t>
            </w:r>
          </w:p>
        </w:tc>
        <w:tc>
          <w:tcPr>
            <w:tcW w:w="1143" w:type="dxa"/>
            <w:noWrap w:val="0"/>
            <w:vAlign w:val="center"/>
          </w:tcPr>
          <w:p w14:paraId="00D0705D">
            <w:pPr>
              <w:pStyle w:val="3"/>
              <w:rPr>
                <w:rFonts w:ascii="仿宋_GB2312" w:eastAsia="仿宋_GB2312"/>
                <w:kern w:val="2"/>
                <w:sz w:val="28"/>
                <w:szCs w:val="28"/>
              </w:rPr>
            </w:pPr>
          </w:p>
        </w:tc>
        <w:tc>
          <w:tcPr>
            <w:tcW w:w="844" w:type="dxa"/>
            <w:noWrap w:val="0"/>
            <w:vAlign w:val="center"/>
          </w:tcPr>
          <w:p w14:paraId="7C77C2D8">
            <w:pPr>
              <w:pStyle w:val="3"/>
              <w:rPr>
                <w:rFonts w:ascii="仿宋_GB2312" w:eastAsia="仿宋_GB2312"/>
                <w:kern w:val="2"/>
                <w:sz w:val="28"/>
                <w:szCs w:val="28"/>
              </w:rPr>
            </w:pPr>
          </w:p>
        </w:tc>
        <w:tc>
          <w:tcPr>
            <w:tcW w:w="1912" w:type="dxa"/>
            <w:gridSpan w:val="2"/>
            <w:noWrap w:val="0"/>
            <w:vAlign w:val="center"/>
          </w:tcPr>
          <w:p w14:paraId="7F3F6671">
            <w:pPr>
              <w:pStyle w:val="3"/>
              <w:rPr>
                <w:rFonts w:ascii="仿宋_GB2312" w:eastAsia="仿宋_GB2312"/>
                <w:kern w:val="2"/>
                <w:sz w:val="28"/>
                <w:szCs w:val="28"/>
              </w:rPr>
            </w:pPr>
          </w:p>
        </w:tc>
        <w:tc>
          <w:tcPr>
            <w:tcW w:w="1131" w:type="dxa"/>
            <w:gridSpan w:val="2"/>
            <w:noWrap w:val="0"/>
            <w:vAlign w:val="center"/>
          </w:tcPr>
          <w:p w14:paraId="0F6158F6">
            <w:pPr>
              <w:pStyle w:val="3"/>
              <w:rPr>
                <w:rFonts w:ascii="仿宋_GB2312" w:eastAsia="仿宋_GB2312"/>
                <w:kern w:val="2"/>
                <w:sz w:val="28"/>
                <w:szCs w:val="28"/>
              </w:rPr>
            </w:pPr>
          </w:p>
        </w:tc>
        <w:tc>
          <w:tcPr>
            <w:tcW w:w="1388" w:type="dxa"/>
            <w:gridSpan w:val="2"/>
            <w:noWrap w:val="0"/>
            <w:vAlign w:val="center"/>
          </w:tcPr>
          <w:p w14:paraId="253DBE62">
            <w:pPr>
              <w:pStyle w:val="3"/>
              <w:rPr>
                <w:rFonts w:ascii="仿宋_GB2312" w:eastAsia="仿宋_GB2312"/>
                <w:kern w:val="2"/>
                <w:sz w:val="28"/>
                <w:szCs w:val="28"/>
              </w:rPr>
            </w:pPr>
          </w:p>
        </w:tc>
        <w:tc>
          <w:tcPr>
            <w:tcW w:w="1990" w:type="dxa"/>
            <w:gridSpan w:val="2"/>
            <w:noWrap w:val="0"/>
            <w:vAlign w:val="center"/>
          </w:tcPr>
          <w:p w14:paraId="1AF95C5D">
            <w:pPr>
              <w:pStyle w:val="3"/>
              <w:rPr>
                <w:rFonts w:ascii="仿宋_GB2312" w:eastAsia="仿宋_GB2312"/>
                <w:kern w:val="2"/>
                <w:sz w:val="28"/>
                <w:szCs w:val="28"/>
              </w:rPr>
            </w:pPr>
          </w:p>
        </w:tc>
        <w:tc>
          <w:tcPr>
            <w:tcW w:w="1213" w:type="dxa"/>
            <w:noWrap w:val="0"/>
            <w:vAlign w:val="center"/>
          </w:tcPr>
          <w:p w14:paraId="77906A04">
            <w:pPr>
              <w:pStyle w:val="3"/>
              <w:rPr>
                <w:rFonts w:ascii="仿宋_GB2312" w:eastAsia="仿宋_GB2312"/>
                <w:kern w:val="2"/>
                <w:sz w:val="28"/>
                <w:szCs w:val="28"/>
              </w:rPr>
            </w:pPr>
          </w:p>
        </w:tc>
        <w:tc>
          <w:tcPr>
            <w:tcW w:w="1228" w:type="dxa"/>
            <w:noWrap w:val="0"/>
            <w:vAlign w:val="center"/>
          </w:tcPr>
          <w:p w14:paraId="45E37EEF">
            <w:pPr>
              <w:pStyle w:val="3"/>
              <w:rPr>
                <w:rFonts w:ascii="仿宋_GB2312" w:eastAsia="仿宋_GB2312"/>
                <w:kern w:val="2"/>
                <w:sz w:val="28"/>
                <w:szCs w:val="28"/>
              </w:rPr>
            </w:pPr>
          </w:p>
        </w:tc>
        <w:tc>
          <w:tcPr>
            <w:tcW w:w="1324" w:type="dxa"/>
            <w:gridSpan w:val="2"/>
            <w:noWrap w:val="0"/>
            <w:vAlign w:val="center"/>
          </w:tcPr>
          <w:p w14:paraId="07E53FC8">
            <w:pPr>
              <w:pStyle w:val="3"/>
              <w:rPr>
                <w:rFonts w:ascii="仿宋_GB2312" w:eastAsia="仿宋_GB2312"/>
                <w:kern w:val="2"/>
                <w:sz w:val="28"/>
                <w:szCs w:val="28"/>
              </w:rPr>
            </w:pPr>
          </w:p>
        </w:tc>
        <w:tc>
          <w:tcPr>
            <w:tcW w:w="1883" w:type="dxa"/>
            <w:noWrap w:val="0"/>
            <w:vAlign w:val="center"/>
          </w:tcPr>
          <w:p w14:paraId="476BDFEC">
            <w:pPr>
              <w:pStyle w:val="3"/>
              <w:rPr>
                <w:rFonts w:ascii="仿宋_GB2312" w:eastAsia="仿宋_GB2312"/>
                <w:kern w:val="2"/>
                <w:sz w:val="28"/>
                <w:szCs w:val="28"/>
              </w:rPr>
            </w:pPr>
          </w:p>
        </w:tc>
      </w:tr>
      <w:tr w14:paraId="03B0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2" w:type="dxa"/>
            <w:noWrap w:val="0"/>
            <w:vAlign w:val="center"/>
          </w:tcPr>
          <w:p w14:paraId="18D6D93D">
            <w:pPr>
              <w:pStyle w:val="3"/>
              <w:jc w:val="center"/>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4</w:t>
            </w:r>
          </w:p>
        </w:tc>
        <w:tc>
          <w:tcPr>
            <w:tcW w:w="1143" w:type="dxa"/>
            <w:noWrap w:val="0"/>
            <w:vAlign w:val="center"/>
          </w:tcPr>
          <w:p w14:paraId="7FF5A083">
            <w:pPr>
              <w:pStyle w:val="3"/>
              <w:rPr>
                <w:rFonts w:ascii="仿宋_GB2312" w:eastAsia="仿宋_GB2312"/>
                <w:kern w:val="2"/>
                <w:sz w:val="28"/>
                <w:szCs w:val="28"/>
              </w:rPr>
            </w:pPr>
          </w:p>
        </w:tc>
        <w:tc>
          <w:tcPr>
            <w:tcW w:w="844" w:type="dxa"/>
            <w:noWrap w:val="0"/>
            <w:vAlign w:val="center"/>
          </w:tcPr>
          <w:p w14:paraId="5FFF6A8F">
            <w:pPr>
              <w:pStyle w:val="3"/>
              <w:rPr>
                <w:rFonts w:ascii="仿宋_GB2312" w:eastAsia="仿宋_GB2312"/>
                <w:kern w:val="2"/>
                <w:sz w:val="28"/>
                <w:szCs w:val="28"/>
              </w:rPr>
            </w:pPr>
          </w:p>
        </w:tc>
        <w:tc>
          <w:tcPr>
            <w:tcW w:w="1912" w:type="dxa"/>
            <w:gridSpan w:val="2"/>
            <w:noWrap w:val="0"/>
            <w:vAlign w:val="center"/>
          </w:tcPr>
          <w:p w14:paraId="78ABCD42">
            <w:pPr>
              <w:pStyle w:val="3"/>
              <w:rPr>
                <w:rFonts w:ascii="仿宋_GB2312" w:eastAsia="仿宋_GB2312"/>
                <w:kern w:val="2"/>
                <w:sz w:val="28"/>
                <w:szCs w:val="28"/>
              </w:rPr>
            </w:pPr>
          </w:p>
        </w:tc>
        <w:tc>
          <w:tcPr>
            <w:tcW w:w="1131" w:type="dxa"/>
            <w:gridSpan w:val="2"/>
            <w:noWrap w:val="0"/>
            <w:vAlign w:val="center"/>
          </w:tcPr>
          <w:p w14:paraId="46935A0D">
            <w:pPr>
              <w:pStyle w:val="3"/>
              <w:rPr>
                <w:rFonts w:ascii="仿宋_GB2312" w:eastAsia="仿宋_GB2312"/>
                <w:kern w:val="2"/>
                <w:sz w:val="28"/>
                <w:szCs w:val="28"/>
              </w:rPr>
            </w:pPr>
          </w:p>
        </w:tc>
        <w:tc>
          <w:tcPr>
            <w:tcW w:w="1388" w:type="dxa"/>
            <w:gridSpan w:val="2"/>
            <w:noWrap w:val="0"/>
            <w:vAlign w:val="center"/>
          </w:tcPr>
          <w:p w14:paraId="7E75A642">
            <w:pPr>
              <w:pStyle w:val="3"/>
              <w:rPr>
                <w:rFonts w:ascii="仿宋_GB2312" w:eastAsia="仿宋_GB2312"/>
                <w:kern w:val="2"/>
                <w:sz w:val="28"/>
                <w:szCs w:val="28"/>
              </w:rPr>
            </w:pPr>
          </w:p>
        </w:tc>
        <w:tc>
          <w:tcPr>
            <w:tcW w:w="1990" w:type="dxa"/>
            <w:gridSpan w:val="2"/>
            <w:noWrap w:val="0"/>
            <w:vAlign w:val="center"/>
          </w:tcPr>
          <w:p w14:paraId="0BFD2923">
            <w:pPr>
              <w:pStyle w:val="3"/>
              <w:rPr>
                <w:rFonts w:ascii="仿宋_GB2312" w:eastAsia="仿宋_GB2312"/>
                <w:kern w:val="2"/>
                <w:sz w:val="28"/>
                <w:szCs w:val="28"/>
              </w:rPr>
            </w:pPr>
          </w:p>
        </w:tc>
        <w:tc>
          <w:tcPr>
            <w:tcW w:w="1213" w:type="dxa"/>
            <w:noWrap w:val="0"/>
            <w:vAlign w:val="center"/>
          </w:tcPr>
          <w:p w14:paraId="7209FB3C">
            <w:pPr>
              <w:pStyle w:val="3"/>
              <w:rPr>
                <w:rFonts w:ascii="仿宋_GB2312" w:eastAsia="仿宋_GB2312"/>
                <w:kern w:val="2"/>
                <w:sz w:val="28"/>
                <w:szCs w:val="28"/>
              </w:rPr>
            </w:pPr>
          </w:p>
        </w:tc>
        <w:tc>
          <w:tcPr>
            <w:tcW w:w="1228" w:type="dxa"/>
            <w:noWrap w:val="0"/>
            <w:vAlign w:val="center"/>
          </w:tcPr>
          <w:p w14:paraId="310C7AE4">
            <w:pPr>
              <w:pStyle w:val="3"/>
              <w:rPr>
                <w:rFonts w:ascii="仿宋_GB2312" w:eastAsia="仿宋_GB2312"/>
                <w:kern w:val="2"/>
                <w:sz w:val="28"/>
                <w:szCs w:val="28"/>
              </w:rPr>
            </w:pPr>
          </w:p>
        </w:tc>
        <w:tc>
          <w:tcPr>
            <w:tcW w:w="1324" w:type="dxa"/>
            <w:gridSpan w:val="2"/>
            <w:noWrap w:val="0"/>
            <w:vAlign w:val="center"/>
          </w:tcPr>
          <w:p w14:paraId="52AEDB3F">
            <w:pPr>
              <w:pStyle w:val="3"/>
              <w:rPr>
                <w:rFonts w:ascii="仿宋_GB2312" w:eastAsia="仿宋_GB2312"/>
                <w:kern w:val="2"/>
                <w:sz w:val="28"/>
                <w:szCs w:val="28"/>
              </w:rPr>
            </w:pPr>
          </w:p>
        </w:tc>
        <w:tc>
          <w:tcPr>
            <w:tcW w:w="1883" w:type="dxa"/>
            <w:noWrap w:val="0"/>
            <w:vAlign w:val="center"/>
          </w:tcPr>
          <w:p w14:paraId="0AB4BD04">
            <w:pPr>
              <w:pStyle w:val="3"/>
              <w:rPr>
                <w:rFonts w:ascii="仿宋_GB2312" w:eastAsia="仿宋_GB2312"/>
                <w:kern w:val="2"/>
                <w:sz w:val="28"/>
                <w:szCs w:val="28"/>
              </w:rPr>
            </w:pPr>
          </w:p>
        </w:tc>
      </w:tr>
    </w:tbl>
    <w:p w14:paraId="703D143A">
      <w:pPr>
        <w:snapToGrid w:val="0"/>
        <w:spacing w:before="120" w:beforeLines="50" w:after="120" w:afterLines="50"/>
        <w:rPr>
          <w:rFonts w:hint="eastAsia"/>
          <w:b/>
          <w:bCs/>
          <w:snapToGrid w:val="0"/>
          <w:spacing w:val="2"/>
          <w:sz w:val="30"/>
          <w:szCs w:val="30"/>
        </w:rPr>
      </w:pPr>
    </w:p>
    <w:p w14:paraId="767FEC08">
      <w:pPr>
        <w:snapToGrid w:val="0"/>
        <w:spacing w:before="120" w:beforeLines="50" w:after="120" w:afterLines="50"/>
        <w:rPr>
          <w:b/>
          <w:bCs/>
          <w:snapToGrid w:val="0"/>
          <w:spacing w:val="2"/>
          <w:sz w:val="30"/>
          <w:szCs w:val="30"/>
        </w:rPr>
      </w:pPr>
      <w:r>
        <w:rPr>
          <w:rFonts w:hint="eastAsia"/>
          <w:b/>
          <w:bCs/>
          <w:snapToGrid w:val="0"/>
          <w:spacing w:val="2"/>
          <w:sz w:val="30"/>
          <w:szCs w:val="30"/>
        </w:rPr>
        <w:t>备注：</w:t>
      </w:r>
    </w:p>
    <w:p w14:paraId="060799D3">
      <w:pPr>
        <w:snapToGrid w:val="0"/>
        <w:spacing w:before="120" w:beforeLines="50" w:after="120" w:afterLines="50"/>
        <w:ind w:firstLine="608" w:firstLineChars="200"/>
        <w:rPr>
          <w:snapToGrid w:val="0"/>
          <w:spacing w:val="2"/>
          <w:sz w:val="30"/>
          <w:szCs w:val="30"/>
        </w:rPr>
      </w:pPr>
      <w:r>
        <w:rPr>
          <w:rFonts w:hint="eastAsia"/>
          <w:snapToGrid w:val="0"/>
          <w:spacing w:val="2"/>
          <w:sz w:val="30"/>
          <w:szCs w:val="30"/>
        </w:rPr>
        <w:t>1．科技人员</w:t>
      </w:r>
    </w:p>
    <w:p w14:paraId="0DF1B7BA">
      <w:pPr>
        <w:snapToGrid w:val="0"/>
        <w:spacing w:before="120" w:beforeLines="50" w:after="120" w:afterLines="50"/>
        <w:ind w:firstLine="608" w:firstLineChars="200"/>
        <w:rPr>
          <w:snapToGrid w:val="0"/>
          <w:spacing w:val="2"/>
          <w:sz w:val="30"/>
          <w:szCs w:val="30"/>
        </w:rPr>
      </w:pPr>
      <w:r>
        <w:rPr>
          <w:rFonts w:hint="eastAsia"/>
          <w:snapToGrid w:val="0"/>
          <w:spacing w:val="2"/>
          <w:sz w:val="30"/>
          <w:szCs w:val="30"/>
        </w:rPr>
        <w:t>企业科技人员是指直接从事研发和相关技术创新活动，以及专门从事上述活动的管理和提供直接技术服务的，累计实际工作时间在183天以上的人员，包括在职、兼职和临时聘用人员。</w:t>
      </w:r>
    </w:p>
    <w:p w14:paraId="4ACA7C00">
      <w:pPr>
        <w:snapToGrid w:val="0"/>
        <w:spacing w:before="120" w:beforeLines="50" w:after="120" w:afterLines="50"/>
        <w:ind w:firstLine="610" w:firstLineChars="200"/>
        <w:rPr>
          <w:snapToGrid w:val="0"/>
          <w:spacing w:val="2"/>
          <w:sz w:val="30"/>
          <w:szCs w:val="30"/>
        </w:rPr>
      </w:pPr>
      <w:r>
        <w:rPr>
          <w:rFonts w:hint="eastAsia"/>
          <w:b/>
          <w:snapToGrid w:val="0"/>
          <w:spacing w:val="2"/>
          <w:sz w:val="30"/>
          <w:szCs w:val="30"/>
        </w:rPr>
        <w:t>未真正从事研究开发活动的人员不得列入科技人员（如行政管理、财务、司机</w:t>
      </w:r>
      <w:r>
        <w:rPr>
          <w:rFonts w:hint="eastAsia"/>
          <w:b/>
          <w:snapToGrid w:val="0"/>
          <w:spacing w:val="2"/>
          <w:sz w:val="30"/>
          <w:szCs w:val="30"/>
          <w:lang w:eastAsia="zh-CN"/>
        </w:rPr>
        <w:t>、销售</w:t>
      </w:r>
      <w:r>
        <w:rPr>
          <w:rFonts w:hint="eastAsia"/>
          <w:b/>
          <w:snapToGrid w:val="0"/>
          <w:spacing w:val="2"/>
          <w:sz w:val="30"/>
          <w:szCs w:val="30"/>
        </w:rPr>
        <w:t>等人员）。</w:t>
      </w:r>
    </w:p>
    <w:p w14:paraId="01CBD16E">
      <w:pPr>
        <w:snapToGrid w:val="0"/>
        <w:spacing w:before="120" w:beforeLines="50" w:after="120" w:afterLines="50"/>
        <w:ind w:firstLine="641"/>
        <w:rPr>
          <w:snapToGrid w:val="0"/>
          <w:spacing w:val="2"/>
          <w:sz w:val="30"/>
          <w:szCs w:val="30"/>
        </w:rPr>
      </w:pPr>
      <w:r>
        <w:rPr>
          <w:rFonts w:hint="eastAsia"/>
          <w:snapToGrid w:val="0"/>
          <w:spacing w:val="2"/>
          <w:sz w:val="30"/>
          <w:szCs w:val="30"/>
        </w:rPr>
        <w:t>2．职工总数</w:t>
      </w:r>
    </w:p>
    <w:p w14:paraId="355307F0">
      <w:pPr>
        <w:snapToGrid w:val="0"/>
        <w:spacing w:before="120" w:beforeLines="50" w:after="120" w:afterLines="50"/>
        <w:ind w:firstLine="641"/>
        <w:rPr>
          <w:snapToGrid w:val="0"/>
          <w:spacing w:val="2"/>
          <w:sz w:val="30"/>
          <w:szCs w:val="30"/>
        </w:rPr>
      </w:pPr>
      <w:r>
        <w:rPr>
          <w:rFonts w:hint="eastAsia"/>
          <w:snapToGrid w:val="0"/>
          <w:spacing w:val="2"/>
          <w:sz w:val="30"/>
          <w:szCs w:val="30"/>
        </w:rPr>
        <w:t>企业职工总数包括企业在职、兼职和临时聘用人员。在职人员可以通过企业是否签订了劳动合同或缴纳社会保险费来鉴别；兼职、临时聘用人员全年须在企业累计工作183天以上。</w:t>
      </w:r>
    </w:p>
    <w:p w14:paraId="1C860BA7">
      <w:pPr>
        <w:snapToGrid w:val="0"/>
        <w:spacing w:before="120" w:beforeLines="50" w:after="120" w:afterLines="50"/>
        <w:ind w:firstLine="641"/>
        <w:rPr>
          <w:snapToGrid w:val="0"/>
          <w:spacing w:val="2"/>
          <w:sz w:val="30"/>
          <w:szCs w:val="30"/>
        </w:rPr>
      </w:pPr>
      <w:r>
        <w:rPr>
          <w:rFonts w:hint="eastAsia"/>
          <w:snapToGrid w:val="0"/>
          <w:spacing w:val="2"/>
          <w:sz w:val="30"/>
          <w:szCs w:val="30"/>
        </w:rPr>
        <w:t>3．统计方法</w:t>
      </w:r>
    </w:p>
    <w:p w14:paraId="6FCD1029">
      <w:pPr>
        <w:snapToGrid w:val="0"/>
        <w:spacing w:before="120" w:beforeLines="50" w:after="120" w:afterLines="50"/>
        <w:ind w:firstLine="641"/>
        <w:rPr>
          <w:snapToGrid w:val="0"/>
          <w:spacing w:val="2"/>
          <w:sz w:val="30"/>
          <w:szCs w:val="30"/>
        </w:rPr>
      </w:pPr>
      <w:r>
        <w:rPr>
          <w:rFonts w:hint="eastAsia"/>
          <w:snapToGrid w:val="0"/>
          <w:spacing w:val="2"/>
          <w:sz w:val="30"/>
          <w:szCs w:val="30"/>
        </w:rPr>
        <w:t>企业当年职工总数、科技人员数均按照全年月平均数计算。</w:t>
      </w:r>
    </w:p>
    <w:p w14:paraId="41BFE505">
      <w:pPr>
        <w:snapToGrid w:val="0"/>
        <w:spacing w:before="120" w:beforeLines="50" w:after="120" w:afterLines="50"/>
        <w:ind w:firstLine="641"/>
        <w:rPr>
          <w:snapToGrid w:val="0"/>
          <w:spacing w:val="2"/>
          <w:sz w:val="30"/>
          <w:szCs w:val="30"/>
        </w:rPr>
      </w:pPr>
      <w:r>
        <w:rPr>
          <w:rFonts w:hint="eastAsia"/>
          <w:snapToGrid w:val="0"/>
          <w:spacing w:val="2"/>
          <w:sz w:val="30"/>
          <w:szCs w:val="30"/>
        </w:rPr>
        <w:t>月平均数＝（月初数＋月末数）÷2</w:t>
      </w:r>
    </w:p>
    <w:p w14:paraId="272AB360">
      <w:pPr>
        <w:snapToGrid w:val="0"/>
        <w:spacing w:before="120" w:beforeLines="50" w:after="120" w:afterLines="50"/>
        <w:ind w:firstLine="641"/>
        <w:rPr>
          <w:snapToGrid w:val="0"/>
          <w:spacing w:val="2"/>
          <w:sz w:val="30"/>
          <w:szCs w:val="30"/>
        </w:rPr>
      </w:pPr>
      <w:r>
        <w:rPr>
          <w:rFonts w:hint="eastAsia"/>
          <w:snapToGrid w:val="0"/>
          <w:spacing w:val="2"/>
          <w:sz w:val="30"/>
          <w:szCs w:val="30"/>
        </w:rPr>
        <w:t>全年月平均数＝全年各月平均数之和÷12</w:t>
      </w:r>
    </w:p>
    <w:p w14:paraId="4CA9C351">
      <w:pPr>
        <w:snapToGrid w:val="0"/>
        <w:spacing w:before="120" w:beforeLines="50" w:after="120" w:afterLines="50"/>
        <w:ind w:firstLine="641"/>
        <w:rPr>
          <w:snapToGrid w:val="0"/>
          <w:spacing w:val="2"/>
          <w:sz w:val="30"/>
          <w:szCs w:val="30"/>
        </w:rPr>
      </w:pPr>
      <w:r>
        <w:rPr>
          <w:rFonts w:hint="eastAsia"/>
          <w:snapToGrid w:val="0"/>
          <w:spacing w:val="2"/>
          <w:sz w:val="30"/>
          <w:szCs w:val="30"/>
        </w:rPr>
        <w:t>年度中间开业或者终止经营活动的，以其实际经营期作为一个纳税年度确定上述相关指标。</w:t>
      </w:r>
    </w:p>
    <w:p w14:paraId="7B4B5568">
      <w:pPr>
        <w:snapToGrid w:val="0"/>
        <w:spacing w:before="120" w:beforeLines="50" w:after="120" w:afterLines="50"/>
        <w:ind w:firstLine="641"/>
        <w:rPr>
          <w:rFonts w:hint="eastAsia" w:eastAsiaTheme="minorEastAsia"/>
          <w:snapToGrid w:val="0"/>
          <w:spacing w:val="2"/>
          <w:sz w:val="30"/>
          <w:szCs w:val="30"/>
          <w:lang w:val="en-US" w:eastAsia="zh-CN"/>
        </w:rPr>
      </w:pPr>
      <w:r>
        <w:rPr>
          <w:rFonts w:hint="eastAsia"/>
          <w:snapToGrid w:val="0"/>
          <w:spacing w:val="2"/>
          <w:sz w:val="30"/>
          <w:szCs w:val="30"/>
        </w:rPr>
        <w:t>4．</w:t>
      </w:r>
      <w:r>
        <w:rPr>
          <w:rFonts w:hint="eastAsia"/>
          <w:snapToGrid w:val="0"/>
          <w:spacing w:val="2"/>
          <w:sz w:val="30"/>
          <w:szCs w:val="30"/>
          <w:lang w:val="en-US" w:eastAsia="zh-CN"/>
        </w:rPr>
        <w:t>“身份证号”必须填完整。</w:t>
      </w:r>
    </w:p>
    <w:p w14:paraId="58A951D3">
      <w:pPr>
        <w:snapToGrid w:val="0"/>
        <w:spacing w:before="120" w:beforeLines="50" w:after="120" w:afterLines="50"/>
        <w:ind w:firstLine="641"/>
        <w:rPr>
          <w:rFonts w:hint="default"/>
          <w:snapToGrid w:val="0"/>
          <w:spacing w:val="2"/>
          <w:sz w:val="30"/>
          <w:szCs w:val="30"/>
          <w:lang w:val="en-US" w:eastAsia="zh-CN"/>
        </w:rPr>
        <w:sectPr>
          <w:footerReference r:id="rId3" w:type="even"/>
          <w:pgSz w:w="16838" w:h="11906" w:orient="landscape"/>
          <w:pgMar w:top="1797" w:right="1440" w:bottom="1797" w:left="1440" w:header="851" w:footer="992" w:gutter="0"/>
          <w:pgNumType w:fmt="numberInDash"/>
          <w:cols w:space="720" w:num="1"/>
          <w:docGrid w:linePitch="312" w:charSpace="0"/>
        </w:sectPr>
      </w:pPr>
      <w:r>
        <w:rPr>
          <w:rFonts w:hint="eastAsia"/>
          <w:snapToGrid w:val="0"/>
          <w:spacing w:val="2"/>
          <w:sz w:val="30"/>
          <w:szCs w:val="30"/>
          <w:lang w:val="en-US" w:eastAsia="zh-CN"/>
        </w:rPr>
        <w:t xml:space="preserve">5.“工作岗位情况”填写科技人员从事的具体工作。 </w:t>
      </w:r>
    </w:p>
    <w:p w14:paraId="0247938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44"/>
          <w:szCs w:val="44"/>
          <w:lang w:val="en-US" w:eastAsia="zh-CN"/>
        </w:rPr>
      </w:pPr>
      <w:r>
        <w:rPr>
          <w:rFonts w:hint="eastAsia" w:ascii="宋体" w:hAnsi="宋体" w:eastAsia="宋体" w:cs="宋体"/>
          <w:b/>
          <w:bCs/>
          <w:color w:val="000000"/>
          <w:sz w:val="44"/>
          <w:szCs w:val="44"/>
          <w:shd w:val="clear" w:color="auto" w:fill="FFFFFF"/>
          <w:lang w:val="en-US" w:eastAsia="zh-CN"/>
        </w:rPr>
        <w:t>2025年度职工全年月平均数明细表</w:t>
      </w:r>
    </w:p>
    <w:tbl>
      <w:tblPr>
        <w:tblStyle w:val="8"/>
        <w:tblpPr w:leftFromText="180" w:rightFromText="180" w:vertAnchor="text" w:horzAnchor="page" w:tblpXSpec="center" w:tblpY="45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1544"/>
        <w:gridCol w:w="1518"/>
        <w:gridCol w:w="1570"/>
        <w:gridCol w:w="1546"/>
      </w:tblGrid>
      <w:tr w14:paraId="635B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338" w:type="dxa"/>
            <w:vMerge w:val="restart"/>
            <w:noWrap w:val="0"/>
            <w:vAlign w:val="center"/>
          </w:tcPr>
          <w:p w14:paraId="3A00A9D0">
            <w:pPr>
              <w:tabs>
                <w:tab w:val="left" w:pos="945"/>
              </w:tabs>
              <w:spacing w:line="480" w:lineRule="exact"/>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月份</w:t>
            </w:r>
          </w:p>
        </w:tc>
        <w:tc>
          <w:tcPr>
            <w:tcW w:w="3062" w:type="dxa"/>
            <w:gridSpan w:val="2"/>
            <w:noWrap w:val="0"/>
            <w:vAlign w:val="center"/>
          </w:tcPr>
          <w:p w14:paraId="6A61FD75">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职工总数</w:t>
            </w:r>
          </w:p>
        </w:tc>
        <w:tc>
          <w:tcPr>
            <w:tcW w:w="3116" w:type="dxa"/>
            <w:gridSpan w:val="2"/>
            <w:noWrap w:val="0"/>
            <w:vAlign w:val="center"/>
          </w:tcPr>
          <w:p w14:paraId="52EDAF90">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科技人员</w:t>
            </w:r>
          </w:p>
        </w:tc>
      </w:tr>
      <w:tr w14:paraId="75B8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338" w:type="dxa"/>
            <w:vMerge w:val="continue"/>
            <w:noWrap w:val="0"/>
            <w:vAlign w:val="center"/>
          </w:tcPr>
          <w:p w14:paraId="26E8EF2A">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14:paraId="25FB19E4">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月初</w:t>
            </w:r>
          </w:p>
        </w:tc>
        <w:tc>
          <w:tcPr>
            <w:tcW w:w="1518" w:type="dxa"/>
            <w:noWrap w:val="0"/>
            <w:vAlign w:val="center"/>
          </w:tcPr>
          <w:p w14:paraId="573A029E">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月末</w:t>
            </w:r>
          </w:p>
        </w:tc>
        <w:tc>
          <w:tcPr>
            <w:tcW w:w="1570" w:type="dxa"/>
            <w:noWrap w:val="0"/>
            <w:vAlign w:val="center"/>
          </w:tcPr>
          <w:p w14:paraId="6EABA723">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r>
              <w:rPr>
                <w:rFonts w:hint="eastAsia" w:ascii="仿宋_GB2312" w:eastAsia="仿宋_GB2312"/>
                <w:color w:val="000000"/>
                <w:sz w:val="32"/>
                <w:szCs w:val="32"/>
                <w:shd w:val="clear" w:color="auto" w:fill="FFFFFF"/>
                <w:vertAlign w:val="baseline"/>
                <w:lang w:eastAsia="zh-CN"/>
              </w:rPr>
              <w:t>月初</w:t>
            </w:r>
          </w:p>
        </w:tc>
        <w:tc>
          <w:tcPr>
            <w:tcW w:w="1546" w:type="dxa"/>
            <w:noWrap w:val="0"/>
            <w:vAlign w:val="center"/>
          </w:tcPr>
          <w:p w14:paraId="79FE0C6C">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r>
              <w:rPr>
                <w:rFonts w:hint="eastAsia" w:ascii="仿宋_GB2312" w:eastAsia="仿宋_GB2312"/>
                <w:color w:val="000000"/>
                <w:sz w:val="32"/>
                <w:szCs w:val="32"/>
                <w:shd w:val="clear" w:color="auto" w:fill="FFFFFF"/>
                <w:vertAlign w:val="baseline"/>
                <w:lang w:eastAsia="zh-CN"/>
              </w:rPr>
              <w:t>月末</w:t>
            </w:r>
          </w:p>
        </w:tc>
      </w:tr>
      <w:tr w14:paraId="36B9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14:paraId="145B8623">
            <w:pPr>
              <w:tabs>
                <w:tab w:val="left" w:pos="945"/>
              </w:tabs>
              <w:spacing w:line="480" w:lineRule="exact"/>
              <w:jc w:val="center"/>
              <w:rPr>
                <w:rFonts w:hint="eastAsia"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1月</w:t>
            </w:r>
          </w:p>
        </w:tc>
        <w:tc>
          <w:tcPr>
            <w:tcW w:w="1544" w:type="dxa"/>
            <w:noWrap w:val="0"/>
            <w:vAlign w:val="center"/>
          </w:tcPr>
          <w:p w14:paraId="77F9F3D3">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14:paraId="5E044DAF">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14:paraId="7C4E5EA8">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58FC6653">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14:paraId="3418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14:paraId="4DF5A92C">
            <w:pPr>
              <w:tabs>
                <w:tab w:val="left" w:pos="945"/>
              </w:tabs>
              <w:spacing w:line="480" w:lineRule="exact"/>
              <w:jc w:val="center"/>
              <w:rPr>
                <w:rFonts w:hint="eastAsia"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2月</w:t>
            </w:r>
          </w:p>
        </w:tc>
        <w:tc>
          <w:tcPr>
            <w:tcW w:w="1544" w:type="dxa"/>
            <w:noWrap w:val="0"/>
            <w:vAlign w:val="center"/>
          </w:tcPr>
          <w:p w14:paraId="2AFA3011">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14:paraId="2C006070">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14:paraId="6E8BE798">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17450985">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14:paraId="4633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14:paraId="0EB0BEAB">
            <w:pPr>
              <w:tabs>
                <w:tab w:val="left" w:pos="945"/>
              </w:tabs>
              <w:spacing w:line="480" w:lineRule="exact"/>
              <w:jc w:val="center"/>
              <w:rPr>
                <w:rFonts w:hint="eastAsia"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3月</w:t>
            </w:r>
          </w:p>
        </w:tc>
        <w:tc>
          <w:tcPr>
            <w:tcW w:w="1544" w:type="dxa"/>
            <w:noWrap w:val="0"/>
            <w:vAlign w:val="center"/>
          </w:tcPr>
          <w:p w14:paraId="211A53D9">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14:paraId="0F3870ED">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14:paraId="60B75301">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60833E5E">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14:paraId="1497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14:paraId="5A9A1911">
            <w:pPr>
              <w:tabs>
                <w:tab w:val="left" w:pos="945"/>
              </w:tabs>
              <w:spacing w:line="480" w:lineRule="exact"/>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val="en-US" w:eastAsia="zh-CN"/>
              </w:rPr>
              <w:t>4月</w:t>
            </w:r>
          </w:p>
        </w:tc>
        <w:tc>
          <w:tcPr>
            <w:tcW w:w="1544" w:type="dxa"/>
            <w:noWrap w:val="0"/>
            <w:vAlign w:val="center"/>
          </w:tcPr>
          <w:p w14:paraId="58E44298">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14:paraId="50C9DD5E">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14:paraId="1BD29A03">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58036716">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14:paraId="1CA6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14:paraId="3679C5C3">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5月</w:t>
            </w:r>
          </w:p>
        </w:tc>
        <w:tc>
          <w:tcPr>
            <w:tcW w:w="1544" w:type="dxa"/>
            <w:noWrap w:val="0"/>
            <w:vAlign w:val="center"/>
          </w:tcPr>
          <w:p w14:paraId="1982FD0A">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14:paraId="6D62CB80">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14:paraId="7E7CC984">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7CC7C26B">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14:paraId="3FA7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14:paraId="5516CDFB">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6月</w:t>
            </w:r>
          </w:p>
        </w:tc>
        <w:tc>
          <w:tcPr>
            <w:tcW w:w="1544" w:type="dxa"/>
            <w:noWrap w:val="0"/>
            <w:vAlign w:val="center"/>
          </w:tcPr>
          <w:p w14:paraId="2DB8B143">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14:paraId="332411A4">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14:paraId="2499237C">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4F2EB2FE">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14:paraId="0308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14:paraId="4BA8EA50">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7月</w:t>
            </w:r>
          </w:p>
        </w:tc>
        <w:tc>
          <w:tcPr>
            <w:tcW w:w="1544" w:type="dxa"/>
            <w:noWrap w:val="0"/>
            <w:vAlign w:val="center"/>
          </w:tcPr>
          <w:p w14:paraId="65E2C9E8">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14:paraId="3B9DE4AA">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14:paraId="1EE43CB2">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55025B09">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14:paraId="152C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14:paraId="5C200208">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8月</w:t>
            </w:r>
          </w:p>
        </w:tc>
        <w:tc>
          <w:tcPr>
            <w:tcW w:w="1544" w:type="dxa"/>
            <w:noWrap w:val="0"/>
            <w:vAlign w:val="center"/>
          </w:tcPr>
          <w:p w14:paraId="1ACFEE4E">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14:paraId="4D75ADE3">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14:paraId="253A9A94">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2FD49D87">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14:paraId="477D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14:paraId="6CA381F6">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9月</w:t>
            </w:r>
          </w:p>
        </w:tc>
        <w:tc>
          <w:tcPr>
            <w:tcW w:w="1544" w:type="dxa"/>
            <w:noWrap w:val="0"/>
            <w:vAlign w:val="center"/>
          </w:tcPr>
          <w:p w14:paraId="0E3101DF">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14:paraId="39446910">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14:paraId="50B4BFF3">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6A227DF0">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14:paraId="00987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14:paraId="36A97D8E">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10月</w:t>
            </w:r>
          </w:p>
        </w:tc>
        <w:tc>
          <w:tcPr>
            <w:tcW w:w="1544" w:type="dxa"/>
            <w:noWrap w:val="0"/>
            <w:vAlign w:val="center"/>
          </w:tcPr>
          <w:p w14:paraId="66254AD3">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14:paraId="425D3E80">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14:paraId="6DC23E41">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1BAB79E3">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14:paraId="41B7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14:paraId="20E905CB">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11月</w:t>
            </w:r>
          </w:p>
        </w:tc>
        <w:tc>
          <w:tcPr>
            <w:tcW w:w="1544" w:type="dxa"/>
            <w:noWrap w:val="0"/>
            <w:vAlign w:val="center"/>
          </w:tcPr>
          <w:p w14:paraId="106D2892">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14:paraId="369109AC">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14:paraId="42520497">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4A2882CA">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14:paraId="739E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14:paraId="72D22A34">
            <w:pPr>
              <w:tabs>
                <w:tab w:val="left" w:pos="945"/>
              </w:tabs>
              <w:spacing w:line="480" w:lineRule="exact"/>
              <w:jc w:val="center"/>
              <w:rPr>
                <w:rFonts w:hint="default" w:ascii="仿宋_GB2312" w:eastAsia="仿宋_GB2312"/>
                <w:color w:val="000000"/>
                <w:sz w:val="32"/>
                <w:szCs w:val="32"/>
                <w:shd w:val="clear" w:color="auto" w:fill="FFFFFF"/>
                <w:vertAlign w:val="baseline"/>
                <w:lang w:val="en-US" w:eastAsia="zh-CN"/>
              </w:rPr>
            </w:pPr>
            <w:r>
              <w:rPr>
                <w:rFonts w:hint="eastAsia" w:ascii="仿宋_GB2312" w:eastAsia="仿宋_GB2312"/>
                <w:color w:val="000000"/>
                <w:sz w:val="32"/>
                <w:szCs w:val="32"/>
                <w:shd w:val="clear" w:color="auto" w:fill="FFFFFF"/>
                <w:vertAlign w:val="baseline"/>
                <w:lang w:val="en-US" w:eastAsia="zh-CN"/>
              </w:rPr>
              <w:t>12月</w:t>
            </w:r>
          </w:p>
        </w:tc>
        <w:tc>
          <w:tcPr>
            <w:tcW w:w="1544" w:type="dxa"/>
            <w:noWrap w:val="0"/>
            <w:vAlign w:val="center"/>
          </w:tcPr>
          <w:p w14:paraId="68DD0E12">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18" w:type="dxa"/>
            <w:noWrap w:val="0"/>
            <w:vAlign w:val="center"/>
          </w:tcPr>
          <w:p w14:paraId="17B9F123">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70" w:type="dxa"/>
            <w:noWrap w:val="0"/>
            <w:vAlign w:val="center"/>
          </w:tcPr>
          <w:p w14:paraId="3253EEAB">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5102CBC7">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r>
      <w:tr w14:paraId="194C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338" w:type="dxa"/>
            <w:noWrap w:val="0"/>
            <w:vAlign w:val="center"/>
          </w:tcPr>
          <w:p w14:paraId="5B766069">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全年月平均数</w:t>
            </w:r>
          </w:p>
        </w:tc>
        <w:tc>
          <w:tcPr>
            <w:tcW w:w="3062" w:type="dxa"/>
            <w:gridSpan w:val="2"/>
            <w:noWrap w:val="0"/>
            <w:vAlign w:val="center"/>
          </w:tcPr>
          <w:p w14:paraId="43C9D78D">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3116" w:type="dxa"/>
            <w:gridSpan w:val="2"/>
            <w:noWrap w:val="0"/>
            <w:vAlign w:val="center"/>
          </w:tcPr>
          <w:p w14:paraId="71BA4E67">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bl>
    <w:p w14:paraId="64E906CD">
      <w:pPr>
        <w:tabs>
          <w:tab w:val="left" w:pos="945"/>
        </w:tabs>
        <w:spacing w:line="480" w:lineRule="exact"/>
        <w:ind w:firstLine="6720" w:firstLineChars="2100"/>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****公司</w:t>
      </w:r>
    </w:p>
    <w:p w14:paraId="3A2B4344">
      <w:pPr>
        <w:tabs>
          <w:tab w:val="left" w:pos="945"/>
        </w:tabs>
        <w:spacing w:line="480" w:lineRule="exact"/>
        <w:ind w:firstLine="6400" w:firstLineChars="2000"/>
      </w:pPr>
      <w:r>
        <w:rPr>
          <w:rFonts w:hint="eastAsia" w:ascii="仿宋_GB2312" w:eastAsia="仿宋_GB2312"/>
          <w:color w:val="000000"/>
          <w:sz w:val="32"/>
          <w:szCs w:val="32"/>
          <w:shd w:val="clear" w:color="auto" w:fill="FFFFFF"/>
          <w:lang w:val="en-US" w:eastAsia="zh-CN"/>
        </w:rPr>
        <w:t>2026年**月**日</w:t>
      </w:r>
    </w:p>
    <w:p w14:paraId="13DF66A9">
      <w:pPr>
        <w:pStyle w:val="2"/>
        <w:ind w:left="0" w:leftChars="0" w:firstLine="0" w:firstLineChars="0"/>
        <w:rPr>
          <w:rFonts w:hint="eastAsia"/>
          <w:lang w:eastAsia="zh-CN"/>
        </w:rPr>
        <w:sectPr>
          <w:pgSz w:w="11906" w:h="16838"/>
          <w:pgMar w:top="1134" w:right="1134" w:bottom="1134" w:left="1134" w:header="851" w:footer="992" w:gutter="0"/>
          <w:pgNumType w:fmt="numberInDash"/>
          <w:cols w:space="0" w:num="1"/>
          <w:rtlGutter w:val="0"/>
          <w:docGrid w:linePitch="312" w:charSpace="0"/>
        </w:sectPr>
      </w:pPr>
    </w:p>
    <w:p w14:paraId="57FBD03F">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六、研发组织管理水平</w:t>
      </w:r>
    </w:p>
    <w:p w14:paraId="6BE85611">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bCs/>
          <w:color w:val="auto"/>
          <w:sz w:val="44"/>
          <w:szCs w:val="44"/>
          <w:lang w:val="en-US" w:eastAsia="zh-CN"/>
        </w:rPr>
      </w:pPr>
    </w:p>
    <w:p w14:paraId="25282574">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bCs/>
          <w:color w:val="auto"/>
          <w:sz w:val="44"/>
          <w:szCs w:val="44"/>
          <w:lang w:val="en-US" w:eastAsia="zh-CN"/>
        </w:rPr>
      </w:pPr>
      <w:r>
        <w:rPr>
          <w:rFonts w:hint="default" w:ascii="宋体" w:hAnsi="宋体" w:eastAsia="宋体" w:cs="宋体"/>
          <w:b/>
          <w:bCs/>
          <w:color w:val="auto"/>
          <w:sz w:val="44"/>
          <w:szCs w:val="44"/>
          <w:lang w:val="en-US" w:eastAsia="zh-CN"/>
        </w:rPr>
        <w:t>研究开发组织管理总体情况与四项指标</w:t>
      </w:r>
    </w:p>
    <w:p w14:paraId="0AAA2D15">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44"/>
          <w:szCs w:val="44"/>
          <w:lang w:val="en-US" w:eastAsia="zh-CN"/>
        </w:rPr>
      </w:pPr>
      <w:r>
        <w:rPr>
          <w:rFonts w:hint="default" w:ascii="宋体" w:hAnsi="宋体" w:eastAsia="宋体" w:cs="宋体"/>
          <w:b/>
          <w:bCs/>
          <w:color w:val="auto"/>
          <w:sz w:val="44"/>
          <w:szCs w:val="44"/>
          <w:lang w:val="en-US" w:eastAsia="zh-CN"/>
        </w:rPr>
        <w:t>符合情况的具体说明</w:t>
      </w:r>
    </w:p>
    <w:p w14:paraId="2A403DF3">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bCs/>
          <w:color w:val="auto"/>
          <w:sz w:val="32"/>
          <w:szCs w:val="32"/>
          <w:lang w:val="en-US" w:eastAsia="zh-CN"/>
        </w:rPr>
      </w:pPr>
    </w:p>
    <w:p w14:paraId="7DD2422A">
      <w:pPr>
        <w:keepNext w:val="0"/>
        <w:keepLines w:val="0"/>
        <w:pageBreakBefore w:val="0"/>
        <w:widowControl w:val="0"/>
        <w:numPr>
          <w:ilvl w:val="0"/>
          <w:numId w:val="3"/>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总体情况</w:t>
      </w:r>
    </w:p>
    <w:p w14:paraId="449B4827">
      <w:pPr>
        <w:keepNext w:val="0"/>
        <w:keepLines w:val="0"/>
        <w:pageBreakBefore w:val="0"/>
        <w:widowControl w:val="0"/>
        <w:numPr>
          <w:ilvl w:val="0"/>
          <w:numId w:val="3"/>
        </w:numPr>
        <w:kinsoku/>
        <w:wordWrap/>
        <w:overflowPunct/>
        <w:topLinePunct w:val="0"/>
        <w:autoSpaceDE w:val="0"/>
        <w:autoSpaceDN w:val="0"/>
        <w:bidi w:val="0"/>
        <w:adjustRightInd/>
        <w:snapToGrid w:val="0"/>
        <w:spacing w:line="680" w:lineRule="exact"/>
        <w:ind w:right="0" w:rightChars="0"/>
        <w:jc w:val="left"/>
        <w:textAlignment w:val="auto"/>
        <w:outlineLvl w:val="9"/>
        <w:rPr>
          <w:rFonts w:hint="default"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四项指标概况说明</w:t>
      </w:r>
    </w:p>
    <w:p w14:paraId="148739DF">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Chars="0" w:right="0" w:rightChars="0" w:firstLine="640" w:firstLineChars="2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1、制定了企业研究开发的组织管理制度，建立了研发投入核算体系，编制了研发费用辅助账。</w:t>
      </w:r>
    </w:p>
    <w:p w14:paraId="7E85947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   </w:t>
      </w:r>
    </w:p>
    <w:p w14:paraId="2F86047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2、设立了内部科学技术研究开发机构并具备相应的科研条件，与国内外研究开发机构开展多种形式产学研合作</w:t>
      </w:r>
    </w:p>
    <w:p w14:paraId="6C9F0C64">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w:t>
      </w:r>
    </w:p>
    <w:p w14:paraId="2FDD9681">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640" w:firstLineChars="20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3、建立了科技成果转化的组织实施与激励奖励制度，建立开放式的创新创业平台</w:t>
      </w:r>
    </w:p>
    <w:p w14:paraId="6721EE99">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64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w:t>
      </w:r>
    </w:p>
    <w:p w14:paraId="1F6EB949">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64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4、建立了科技人员的培养进修、职工技能培训、优秀人才引进，以及人才绩效评价奖励制度</w:t>
      </w:r>
    </w:p>
    <w:p w14:paraId="6754DAEC">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64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w:t>
      </w:r>
    </w:p>
    <w:p w14:paraId="20480E9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64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******有限公司</w:t>
      </w:r>
    </w:p>
    <w:p w14:paraId="3086989E">
      <w:r>
        <w:rPr>
          <w:rFonts w:hint="eastAsia" w:ascii="宋体" w:hAnsi="宋体" w:eastAsia="宋体" w:cs="宋体"/>
          <w:b w:val="0"/>
          <w:bCs w:val="0"/>
          <w:color w:val="auto"/>
          <w:sz w:val="32"/>
          <w:szCs w:val="32"/>
          <w:lang w:val="en-US" w:eastAsia="zh-CN"/>
        </w:rPr>
        <w:t xml:space="preserve">                                 </w:t>
      </w:r>
      <w:r>
        <w:rPr>
          <w:rFonts w:hint="default" w:ascii="宋体" w:hAnsi="宋体" w:eastAsia="宋体" w:cs="宋体"/>
          <w:b w:val="0"/>
          <w:bCs w:val="0"/>
          <w:color w:val="auto"/>
          <w:sz w:val="32"/>
          <w:szCs w:val="32"/>
          <w:lang w:val="en-US" w:eastAsia="zh-CN"/>
        </w:rPr>
        <w:t>202</w:t>
      </w:r>
      <w:r>
        <w:rPr>
          <w:rFonts w:hint="eastAsia" w:ascii="宋体" w:hAnsi="宋体" w:eastAsia="宋体" w:cs="宋体"/>
          <w:b w:val="0"/>
          <w:bCs w:val="0"/>
          <w:color w:val="auto"/>
          <w:sz w:val="32"/>
          <w:szCs w:val="32"/>
          <w:lang w:val="en-US" w:eastAsia="zh-CN"/>
        </w:rPr>
        <w:t>6年</w:t>
      </w:r>
      <w:r>
        <w:rPr>
          <w:rFonts w:hint="default"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月</w:t>
      </w:r>
      <w:r>
        <w:rPr>
          <w:rFonts w:hint="default"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 xml:space="preserve">日 </w:t>
      </w:r>
    </w:p>
    <w:p w14:paraId="5C27109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bCs/>
          <w:color w:val="auto"/>
          <w:sz w:val="32"/>
          <w:szCs w:val="32"/>
          <w:lang w:val="en-US" w:eastAsia="zh-CN"/>
        </w:rPr>
      </w:pPr>
      <w:r>
        <w:rPr>
          <w:rFonts w:hint="eastAsia" w:ascii="宋体" w:hAnsi="宋体" w:eastAsia="宋体" w:cs="宋体"/>
          <w:b/>
          <w:bCs/>
          <w:color w:val="auto"/>
          <w:sz w:val="44"/>
          <w:szCs w:val="44"/>
          <w:lang w:val="en-US" w:eastAsia="zh-CN"/>
        </w:rPr>
        <w:t>研发费用辅助账设置说明</w:t>
      </w:r>
    </w:p>
    <w:p w14:paraId="107DCD65">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left"/>
        <w:textAlignment w:val="auto"/>
        <w:outlineLvl w:val="9"/>
        <w:rPr>
          <w:rFonts w:hint="default" w:ascii="宋体" w:hAnsi="宋体" w:eastAsia="宋体" w:cs="宋体"/>
          <w:b w:val="0"/>
          <w:bCs w:val="0"/>
          <w:color w:val="auto"/>
          <w:sz w:val="32"/>
          <w:szCs w:val="32"/>
          <w:lang w:val="en-US" w:eastAsia="zh-CN"/>
        </w:rPr>
      </w:pPr>
    </w:p>
    <w:p w14:paraId="5E9E22B5">
      <w:pPr>
        <w:keepNext w:val="0"/>
        <w:keepLines w:val="0"/>
        <w:pageBreakBefore w:val="0"/>
        <w:widowControl w:val="0"/>
        <w:numPr>
          <w:ilvl w:val="0"/>
          <w:numId w:val="4"/>
        </w:numPr>
        <w:kinsoku/>
        <w:wordWrap/>
        <w:overflowPunct/>
        <w:topLinePunct w:val="0"/>
        <w:autoSpaceDE w:val="0"/>
        <w:autoSpaceDN w:val="0"/>
        <w:bidi w:val="0"/>
        <w:adjustRightInd/>
        <w:snapToGrid w:val="0"/>
        <w:spacing w:line="680" w:lineRule="exact"/>
        <w:ind w:left="640" w:leftChars="0" w:right="0" w:rightChars="0" w:firstLine="0" w:firstLine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简要描述企业研发费用辅助账设置的大体概况；</w:t>
      </w:r>
    </w:p>
    <w:p w14:paraId="118C363D">
      <w:pPr>
        <w:keepNext w:val="0"/>
        <w:keepLines w:val="0"/>
        <w:pageBreakBefore w:val="0"/>
        <w:widowControl w:val="0"/>
        <w:numPr>
          <w:ilvl w:val="0"/>
          <w:numId w:val="4"/>
        </w:numPr>
        <w:kinsoku/>
        <w:wordWrap/>
        <w:overflowPunct/>
        <w:topLinePunct w:val="0"/>
        <w:autoSpaceDE w:val="0"/>
        <w:autoSpaceDN w:val="0"/>
        <w:bidi w:val="0"/>
        <w:adjustRightInd/>
        <w:snapToGrid w:val="0"/>
        <w:spacing w:line="680" w:lineRule="exact"/>
        <w:ind w:left="640" w:leftChars="0" w:right="0" w:rightChars="0" w:firstLine="0" w:firstLine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在细节上的简要描述</w:t>
      </w:r>
    </w:p>
    <w:p w14:paraId="1965B9DB">
      <w:pPr>
        <w:keepNext w:val="0"/>
        <w:keepLines w:val="0"/>
        <w:pageBreakBefore w:val="0"/>
        <w:widowControl w:val="0"/>
        <w:numPr>
          <w:ilvl w:val="0"/>
          <w:numId w:val="5"/>
        </w:numPr>
        <w:kinsoku/>
        <w:wordWrap/>
        <w:overflowPunct/>
        <w:topLinePunct w:val="0"/>
        <w:autoSpaceDE w:val="0"/>
        <w:autoSpaceDN w:val="0"/>
        <w:bidi w:val="0"/>
        <w:adjustRightInd/>
        <w:snapToGrid w:val="0"/>
        <w:spacing w:line="680" w:lineRule="exact"/>
        <w:ind w:left="640" w:leftChars="0"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辅助账的归集范围情况</w:t>
      </w:r>
    </w:p>
    <w:p w14:paraId="28077F00">
      <w:pPr>
        <w:keepNext w:val="0"/>
        <w:keepLines w:val="0"/>
        <w:pageBreakBefore w:val="0"/>
        <w:widowControl w:val="0"/>
        <w:numPr>
          <w:ilvl w:val="0"/>
          <w:numId w:val="5"/>
        </w:numPr>
        <w:kinsoku/>
        <w:wordWrap/>
        <w:overflowPunct/>
        <w:topLinePunct w:val="0"/>
        <w:autoSpaceDE w:val="0"/>
        <w:autoSpaceDN w:val="0"/>
        <w:bidi w:val="0"/>
        <w:adjustRightInd/>
        <w:snapToGrid w:val="0"/>
        <w:spacing w:line="680" w:lineRule="exact"/>
        <w:ind w:left="640" w:leftChars="0"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辅助账的科目设置情况</w:t>
      </w:r>
    </w:p>
    <w:p w14:paraId="0BACF57E">
      <w:pPr>
        <w:keepNext w:val="0"/>
        <w:keepLines w:val="0"/>
        <w:pageBreakBefore w:val="0"/>
        <w:widowControl w:val="0"/>
        <w:numPr>
          <w:ilvl w:val="0"/>
          <w:numId w:val="5"/>
        </w:numPr>
        <w:kinsoku/>
        <w:wordWrap/>
        <w:overflowPunct/>
        <w:topLinePunct w:val="0"/>
        <w:autoSpaceDE w:val="0"/>
        <w:autoSpaceDN w:val="0"/>
        <w:bidi w:val="0"/>
        <w:adjustRightInd/>
        <w:snapToGrid w:val="0"/>
        <w:spacing w:line="680" w:lineRule="exact"/>
        <w:ind w:left="640" w:leftChars="0"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辅助账的归集程序</w:t>
      </w:r>
    </w:p>
    <w:p w14:paraId="13FEFFCE">
      <w:pPr>
        <w:keepNext w:val="0"/>
        <w:keepLines w:val="0"/>
        <w:pageBreakBefore w:val="0"/>
        <w:widowControl w:val="0"/>
        <w:numPr>
          <w:ilvl w:val="0"/>
          <w:numId w:val="5"/>
        </w:numPr>
        <w:kinsoku/>
        <w:wordWrap/>
        <w:overflowPunct/>
        <w:topLinePunct w:val="0"/>
        <w:autoSpaceDE w:val="0"/>
        <w:autoSpaceDN w:val="0"/>
        <w:bidi w:val="0"/>
        <w:adjustRightInd/>
        <w:snapToGrid w:val="0"/>
        <w:spacing w:line="680" w:lineRule="exact"/>
        <w:ind w:left="640" w:leftChars="0"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通过列表直观的描述一下近三年研发费用的基本情况：</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29"/>
        <w:gridCol w:w="2129"/>
        <w:gridCol w:w="2141"/>
      </w:tblGrid>
      <w:tr w14:paraId="403D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vAlign w:val="center"/>
          </w:tcPr>
          <w:p w14:paraId="185B7635">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年度</w:t>
            </w:r>
          </w:p>
        </w:tc>
        <w:tc>
          <w:tcPr>
            <w:tcW w:w="2322" w:type="dxa"/>
            <w:vAlign w:val="center"/>
          </w:tcPr>
          <w:p w14:paraId="51352C44">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研究开发费用（万元）</w:t>
            </w:r>
          </w:p>
        </w:tc>
        <w:tc>
          <w:tcPr>
            <w:tcW w:w="2322" w:type="dxa"/>
            <w:vAlign w:val="center"/>
          </w:tcPr>
          <w:p w14:paraId="4F869634">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销售收入（万元）</w:t>
            </w:r>
          </w:p>
        </w:tc>
        <w:tc>
          <w:tcPr>
            <w:tcW w:w="2322" w:type="dxa"/>
            <w:vAlign w:val="center"/>
          </w:tcPr>
          <w:p w14:paraId="669594B2">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研发费用占比（%）</w:t>
            </w:r>
          </w:p>
        </w:tc>
      </w:tr>
      <w:tr w14:paraId="249F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vAlign w:val="center"/>
          </w:tcPr>
          <w:p w14:paraId="6A78BAEA">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2023</w:t>
            </w:r>
          </w:p>
        </w:tc>
        <w:tc>
          <w:tcPr>
            <w:tcW w:w="2322" w:type="dxa"/>
            <w:vAlign w:val="center"/>
          </w:tcPr>
          <w:p w14:paraId="3B28F88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14:paraId="2C40F23C">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14:paraId="03AAC23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14:paraId="3B83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vAlign w:val="center"/>
          </w:tcPr>
          <w:p w14:paraId="716D468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2024</w:t>
            </w:r>
          </w:p>
        </w:tc>
        <w:tc>
          <w:tcPr>
            <w:tcW w:w="2322" w:type="dxa"/>
            <w:vAlign w:val="center"/>
          </w:tcPr>
          <w:p w14:paraId="55DB4026">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14:paraId="0EBE06AF">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14:paraId="0B9E114C">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14:paraId="7A59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vAlign w:val="center"/>
          </w:tcPr>
          <w:p w14:paraId="1F69F37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2025</w:t>
            </w:r>
          </w:p>
        </w:tc>
        <w:tc>
          <w:tcPr>
            <w:tcW w:w="2322" w:type="dxa"/>
            <w:vAlign w:val="center"/>
          </w:tcPr>
          <w:p w14:paraId="6AD131E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14:paraId="705D8946">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14:paraId="501B4635">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r w14:paraId="038A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vAlign w:val="center"/>
          </w:tcPr>
          <w:p w14:paraId="23B70FD1">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合计</w:t>
            </w:r>
          </w:p>
        </w:tc>
        <w:tc>
          <w:tcPr>
            <w:tcW w:w="2322" w:type="dxa"/>
            <w:vAlign w:val="center"/>
          </w:tcPr>
          <w:p w14:paraId="64ED957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14:paraId="46358E07">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c>
          <w:tcPr>
            <w:tcW w:w="2322" w:type="dxa"/>
            <w:vAlign w:val="center"/>
          </w:tcPr>
          <w:p w14:paraId="7AD0E0F6">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default" w:ascii="宋体" w:hAnsi="宋体" w:eastAsia="宋体" w:cs="宋体"/>
                <w:b w:val="0"/>
                <w:bCs w:val="0"/>
                <w:color w:val="auto"/>
                <w:sz w:val="21"/>
                <w:szCs w:val="21"/>
                <w:vertAlign w:val="baseline"/>
                <w:lang w:val="en-US" w:eastAsia="zh-CN"/>
              </w:rPr>
            </w:pPr>
          </w:p>
        </w:tc>
      </w:tr>
    </w:tbl>
    <w:p w14:paraId="26E10EF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1264" w:leftChars="0" w:right="0" w:rightChars="0"/>
        <w:jc w:val="left"/>
        <w:textAlignment w:val="auto"/>
        <w:outlineLvl w:val="9"/>
        <w:rPr>
          <w:rFonts w:hint="default" w:ascii="宋体" w:hAnsi="宋体" w:eastAsia="宋体" w:cs="宋体"/>
          <w:b w:val="0"/>
          <w:bCs w:val="0"/>
          <w:color w:val="auto"/>
          <w:sz w:val="32"/>
          <w:szCs w:val="32"/>
          <w:lang w:val="en-US" w:eastAsia="zh-CN"/>
        </w:rPr>
      </w:pPr>
    </w:p>
    <w:p w14:paraId="0CCB8219">
      <w:pPr>
        <w:keepNext w:val="0"/>
        <w:keepLines w:val="0"/>
        <w:pageBreakBefore w:val="0"/>
        <w:widowControl w:val="0"/>
        <w:numPr>
          <w:ilvl w:val="0"/>
          <w:numId w:val="5"/>
        </w:numPr>
        <w:kinsoku/>
        <w:wordWrap/>
        <w:overflowPunct/>
        <w:topLinePunct w:val="0"/>
        <w:autoSpaceDE w:val="0"/>
        <w:autoSpaceDN w:val="0"/>
        <w:bidi w:val="0"/>
        <w:adjustRightInd/>
        <w:snapToGrid w:val="0"/>
        <w:spacing w:line="680" w:lineRule="exact"/>
        <w:ind w:left="640" w:leftChars="0"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后附企业研发费用辅助账的截图证明</w:t>
      </w:r>
    </w:p>
    <w:p w14:paraId="215D3D86">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1264" w:leftChars="0" w:right="0" w:rightChars="0"/>
        <w:jc w:val="left"/>
        <w:textAlignment w:val="auto"/>
        <w:outlineLvl w:val="9"/>
        <w:rPr>
          <w:rFonts w:hint="default" w:ascii="宋体" w:hAnsi="宋体" w:eastAsia="宋体" w:cs="宋体"/>
          <w:b w:val="0"/>
          <w:bCs w:val="0"/>
          <w:color w:val="auto"/>
          <w:sz w:val="32"/>
          <w:szCs w:val="32"/>
          <w:lang w:val="en-US" w:eastAsia="zh-CN"/>
        </w:rPr>
      </w:pPr>
    </w:p>
    <w:p w14:paraId="419F9EEC">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440" w:firstLineChars="1700"/>
        <w:jc w:val="left"/>
        <w:textAlignment w:val="auto"/>
        <w:outlineLvl w:val="9"/>
        <w:rPr>
          <w:rFonts w:hint="default" w:ascii="宋体" w:hAnsi="宋体" w:eastAsia="宋体" w:cs="宋体"/>
          <w:b w:val="0"/>
          <w:bCs w:val="0"/>
          <w:color w:val="auto"/>
          <w:sz w:val="32"/>
          <w:szCs w:val="32"/>
          <w:lang w:val="en-US" w:eastAsia="zh-CN"/>
        </w:rPr>
      </w:pPr>
      <w:r>
        <w:rPr>
          <w:rFonts w:hint="default" w:ascii="宋体" w:hAnsi="宋体" w:eastAsia="宋体" w:cs="宋体"/>
          <w:b w:val="0"/>
          <w:bCs w:val="0"/>
          <w:color w:val="auto"/>
          <w:sz w:val="32"/>
          <w:szCs w:val="32"/>
          <w:lang w:val="en-US" w:eastAsia="zh-CN"/>
        </w:rPr>
        <w:t>******有限公司</w:t>
      </w:r>
    </w:p>
    <w:p w14:paraId="7C0190A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1264" w:leftChars="0" w:right="0" w:rightChars="0"/>
        <w:jc w:val="left"/>
        <w:textAlignment w:val="auto"/>
        <w:outlineLvl w:val="9"/>
        <w:rPr>
          <w:rFonts w:hint="default" w:ascii="宋体" w:hAnsi="宋体" w:eastAsia="宋体" w:cs="宋体"/>
          <w:b w:val="0"/>
          <w:bCs w:val="0"/>
          <w:color w:val="auto"/>
          <w:sz w:val="32"/>
          <w:szCs w:val="32"/>
          <w:lang w:val="en-US" w:eastAsia="zh-CN"/>
        </w:rPr>
      </w:pPr>
      <w:r>
        <w:rPr>
          <w:rFonts w:hint="default" w:ascii="宋体" w:hAnsi="宋体" w:eastAsia="宋体" w:cs="宋体"/>
          <w:b w:val="0"/>
          <w:bCs w:val="0"/>
          <w:color w:val="auto"/>
          <w:sz w:val="32"/>
          <w:szCs w:val="32"/>
          <w:lang w:val="en-US" w:eastAsia="zh-CN"/>
        </w:rPr>
        <w:t xml:space="preserve">                          202</w:t>
      </w:r>
      <w:r>
        <w:rPr>
          <w:rFonts w:hint="eastAsia" w:ascii="宋体" w:hAnsi="宋体" w:eastAsia="宋体" w:cs="宋体"/>
          <w:b w:val="0"/>
          <w:bCs w:val="0"/>
          <w:color w:val="auto"/>
          <w:sz w:val="32"/>
          <w:szCs w:val="32"/>
          <w:lang w:val="en-US" w:eastAsia="zh-CN"/>
        </w:rPr>
        <w:t>6年</w:t>
      </w:r>
      <w:r>
        <w:rPr>
          <w:rFonts w:hint="default"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月</w:t>
      </w:r>
      <w:r>
        <w:rPr>
          <w:rFonts w:hint="default"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日</w:t>
      </w:r>
      <w:r>
        <w:rPr>
          <w:rFonts w:hint="default" w:ascii="宋体" w:hAnsi="宋体" w:eastAsia="宋体" w:cs="宋体"/>
          <w:b w:val="0"/>
          <w:bCs w:val="0"/>
          <w:color w:val="auto"/>
          <w:sz w:val="32"/>
          <w:szCs w:val="32"/>
          <w:lang w:val="en-US" w:eastAsia="zh-CN"/>
        </w:rPr>
        <w:t xml:space="preserve">     </w:t>
      </w:r>
    </w:p>
    <w:p w14:paraId="008A63D8">
      <w:pPr>
        <w:numPr>
          <w:ilvl w:val="0"/>
          <w:numId w:val="0"/>
        </w:numPr>
        <w:ind w:leftChars="0"/>
        <w:jc w:val="left"/>
        <w:rPr>
          <w:rFonts w:hint="eastAsia" w:ascii="宋体" w:hAnsi="宋体" w:eastAsia="宋体" w:cs="宋体"/>
          <w:b w:val="0"/>
          <w:bCs w:val="0"/>
          <w:sz w:val="28"/>
          <w:szCs w:val="28"/>
          <w:lang w:val="en-US" w:eastAsia="zh-CN"/>
        </w:rPr>
      </w:pPr>
    </w:p>
    <w:p w14:paraId="388B5197">
      <w:pPr>
        <w:numPr>
          <w:ilvl w:val="0"/>
          <w:numId w:val="0"/>
        </w:numPr>
        <w:ind w:leftChars="0"/>
        <w:jc w:val="left"/>
        <w:rPr>
          <w:rFonts w:hint="eastAsia" w:ascii="宋体" w:hAnsi="宋体" w:eastAsia="宋体" w:cs="宋体"/>
          <w:b w:val="0"/>
          <w:bCs w:val="0"/>
          <w:sz w:val="28"/>
          <w:szCs w:val="28"/>
          <w:lang w:val="en-US" w:eastAsia="zh-CN"/>
        </w:rPr>
        <w:sectPr>
          <w:pgSz w:w="11906" w:h="16838"/>
          <w:pgMar w:top="1440" w:right="1797" w:bottom="1440" w:left="1797" w:header="851" w:footer="992" w:gutter="0"/>
          <w:cols w:space="0" w:num="1"/>
          <w:rtlGutter w:val="0"/>
          <w:docGrid w:linePitch="321" w:charSpace="0"/>
        </w:sectPr>
      </w:pPr>
    </w:p>
    <w:p w14:paraId="4E1AF174">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七、科技成果转化</w:t>
      </w:r>
    </w:p>
    <w:p w14:paraId="7BABAF4F">
      <w:pPr>
        <w:tabs>
          <w:tab w:val="left" w:pos="945"/>
        </w:tabs>
        <w:spacing w:beforeLines="50" w:afterLines="50" w:line="720" w:lineRule="exact"/>
        <w:jc w:val="center"/>
        <w:rPr>
          <w:rFonts w:ascii="方正小标宋简体" w:hAnsi="华文中宋" w:eastAsia="方正小标宋简体"/>
          <w:sz w:val="44"/>
          <w:szCs w:val="44"/>
          <w:u w:val="single"/>
        </w:rPr>
      </w:pPr>
    </w:p>
    <w:p w14:paraId="1C40BEC0">
      <w:pPr>
        <w:tabs>
          <w:tab w:val="left" w:pos="945"/>
        </w:tabs>
        <w:spacing w:beforeLines="50" w:afterLines="50" w:line="720" w:lineRule="exact"/>
        <w:jc w:val="center"/>
        <w:rPr>
          <w:rFonts w:ascii="方正小标宋简体" w:hAnsi="华文中宋" w:eastAsia="方正小标宋简体"/>
          <w:sz w:val="44"/>
          <w:szCs w:val="44"/>
        </w:rPr>
      </w:pPr>
      <w:r>
        <w:rPr>
          <w:rFonts w:ascii="方正小标宋简体" w:hAnsi="华文中宋" w:eastAsia="方正小标宋简体"/>
          <w:sz w:val="44"/>
          <w:szCs w:val="44"/>
          <w:u w:val="single"/>
        </w:rPr>
        <w:t xml:space="preserve">               </w:t>
      </w:r>
      <w:r>
        <w:rPr>
          <w:rFonts w:hint="eastAsia" w:ascii="方正小标宋简体" w:hAnsi="华文中宋" w:eastAsia="方正小标宋简体"/>
          <w:sz w:val="44"/>
          <w:szCs w:val="44"/>
        </w:rPr>
        <w:t>企业近三年科技成果转化汇总表</w:t>
      </w:r>
    </w:p>
    <w:tbl>
      <w:tblPr>
        <w:tblStyle w:val="7"/>
        <w:tblW w:w="13428" w:type="dxa"/>
        <w:jc w:val="center"/>
        <w:tblLayout w:type="fixed"/>
        <w:tblCellMar>
          <w:top w:w="0" w:type="dxa"/>
          <w:left w:w="108" w:type="dxa"/>
          <w:bottom w:w="0" w:type="dxa"/>
          <w:right w:w="108" w:type="dxa"/>
        </w:tblCellMar>
      </w:tblPr>
      <w:tblGrid>
        <w:gridCol w:w="543"/>
        <w:gridCol w:w="1075"/>
        <w:gridCol w:w="1059"/>
        <w:gridCol w:w="1485"/>
        <w:gridCol w:w="1168"/>
        <w:gridCol w:w="636"/>
        <w:gridCol w:w="1168"/>
        <w:gridCol w:w="639"/>
        <w:gridCol w:w="1168"/>
        <w:gridCol w:w="636"/>
        <w:gridCol w:w="1058"/>
        <w:gridCol w:w="642"/>
        <w:gridCol w:w="1058"/>
        <w:gridCol w:w="1093"/>
      </w:tblGrid>
      <w:tr w14:paraId="5453A057">
        <w:tblPrEx>
          <w:tblCellMar>
            <w:top w:w="0" w:type="dxa"/>
            <w:left w:w="108" w:type="dxa"/>
            <w:bottom w:w="0" w:type="dxa"/>
            <w:right w:w="108" w:type="dxa"/>
          </w:tblCellMar>
        </w:tblPrEx>
        <w:trPr>
          <w:trHeight w:val="510" w:hRule="atLeast"/>
          <w:jc w:val="center"/>
        </w:trPr>
        <w:tc>
          <w:tcPr>
            <w:tcW w:w="5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208B1B">
            <w:pPr>
              <w:widowControl/>
              <w:jc w:val="center"/>
              <w:rPr>
                <w:rFonts w:ascii="黑体" w:hAnsi="黑体" w:eastAsia="黑体" w:cs="宋体"/>
                <w:bCs/>
                <w:kern w:val="0"/>
                <w:sz w:val="24"/>
              </w:rPr>
            </w:pPr>
            <w:r>
              <w:rPr>
                <w:rFonts w:hint="eastAsia" w:ascii="黑体" w:hAnsi="黑体" w:eastAsia="黑体" w:cs="宋体"/>
                <w:bCs/>
                <w:kern w:val="0"/>
                <w:sz w:val="24"/>
              </w:rPr>
              <w:t>序号</w:t>
            </w:r>
          </w:p>
        </w:tc>
        <w:tc>
          <w:tcPr>
            <w:tcW w:w="10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541815C">
            <w:pPr>
              <w:widowControl/>
              <w:jc w:val="center"/>
              <w:rPr>
                <w:rFonts w:ascii="黑体" w:hAnsi="黑体" w:eastAsia="黑体" w:cs="宋体"/>
                <w:bCs/>
                <w:kern w:val="0"/>
                <w:sz w:val="24"/>
              </w:rPr>
            </w:pPr>
            <w:r>
              <w:rPr>
                <w:rFonts w:hint="eastAsia" w:ascii="黑体" w:hAnsi="黑体" w:eastAsia="黑体" w:cs="宋体"/>
                <w:bCs/>
                <w:kern w:val="0"/>
                <w:sz w:val="24"/>
              </w:rPr>
              <w:t>科技成果名称</w:t>
            </w:r>
          </w:p>
        </w:tc>
        <w:tc>
          <w:tcPr>
            <w:tcW w:w="2544" w:type="dxa"/>
            <w:gridSpan w:val="2"/>
            <w:tcBorders>
              <w:top w:val="single" w:color="auto" w:sz="4" w:space="0"/>
              <w:left w:val="nil"/>
              <w:bottom w:val="single" w:color="auto" w:sz="4" w:space="0"/>
              <w:right w:val="single" w:color="auto" w:sz="4" w:space="0"/>
            </w:tcBorders>
            <w:shd w:val="clear" w:color="auto" w:fill="auto"/>
            <w:vAlign w:val="center"/>
          </w:tcPr>
          <w:p w14:paraId="40F99F5D">
            <w:pPr>
              <w:widowControl/>
              <w:jc w:val="center"/>
              <w:rPr>
                <w:rFonts w:ascii="黑体" w:hAnsi="黑体" w:eastAsia="黑体" w:cs="宋体"/>
                <w:bCs/>
                <w:kern w:val="0"/>
                <w:sz w:val="24"/>
              </w:rPr>
            </w:pPr>
            <w:r>
              <w:rPr>
                <w:rFonts w:hint="eastAsia" w:ascii="黑体" w:hAnsi="黑体" w:eastAsia="黑体" w:cs="宋体"/>
                <w:bCs/>
                <w:kern w:val="0"/>
                <w:sz w:val="24"/>
              </w:rPr>
              <w:t>技术成果类别</w:t>
            </w:r>
          </w:p>
        </w:tc>
        <w:tc>
          <w:tcPr>
            <w:tcW w:w="3611" w:type="dxa"/>
            <w:gridSpan w:val="4"/>
            <w:tcBorders>
              <w:top w:val="single" w:color="auto" w:sz="4" w:space="0"/>
              <w:left w:val="nil"/>
              <w:bottom w:val="single" w:color="auto" w:sz="4" w:space="0"/>
              <w:right w:val="single" w:color="000000" w:sz="4" w:space="0"/>
            </w:tcBorders>
            <w:shd w:val="clear" w:color="auto" w:fill="auto"/>
            <w:vAlign w:val="center"/>
          </w:tcPr>
          <w:p w14:paraId="0D1FF169">
            <w:pPr>
              <w:widowControl/>
              <w:jc w:val="center"/>
              <w:rPr>
                <w:rFonts w:ascii="黑体" w:hAnsi="黑体" w:eastAsia="黑体" w:cs="宋体"/>
                <w:bCs/>
                <w:kern w:val="0"/>
                <w:sz w:val="24"/>
              </w:rPr>
            </w:pPr>
            <w:r>
              <w:rPr>
                <w:rFonts w:hint="eastAsia" w:ascii="黑体" w:hAnsi="黑体" w:eastAsia="黑体" w:cs="宋体"/>
                <w:bCs/>
                <w:kern w:val="0"/>
                <w:sz w:val="24"/>
              </w:rPr>
              <w:t>内部转化形式</w:t>
            </w:r>
          </w:p>
        </w:tc>
        <w:tc>
          <w:tcPr>
            <w:tcW w:w="3504" w:type="dxa"/>
            <w:gridSpan w:val="4"/>
            <w:tcBorders>
              <w:top w:val="single" w:color="auto" w:sz="4" w:space="0"/>
              <w:left w:val="nil"/>
              <w:bottom w:val="single" w:color="auto" w:sz="4" w:space="0"/>
              <w:right w:val="single" w:color="auto" w:sz="4" w:space="0"/>
            </w:tcBorders>
            <w:shd w:val="clear" w:color="auto" w:fill="auto"/>
            <w:vAlign w:val="center"/>
          </w:tcPr>
          <w:p w14:paraId="56B2C202">
            <w:pPr>
              <w:widowControl/>
              <w:jc w:val="center"/>
              <w:rPr>
                <w:rFonts w:ascii="黑体" w:hAnsi="黑体" w:eastAsia="黑体" w:cs="宋体"/>
                <w:bCs/>
                <w:kern w:val="0"/>
                <w:sz w:val="24"/>
              </w:rPr>
            </w:pPr>
            <w:r>
              <w:rPr>
                <w:rFonts w:hint="eastAsia" w:ascii="黑体" w:hAnsi="黑体" w:eastAsia="黑体" w:cs="宋体"/>
                <w:bCs/>
                <w:kern w:val="0"/>
                <w:sz w:val="24"/>
              </w:rPr>
              <w:t>外部转化形式</w:t>
            </w:r>
          </w:p>
        </w:tc>
        <w:tc>
          <w:tcPr>
            <w:tcW w:w="1058" w:type="dxa"/>
            <w:vMerge w:val="restart"/>
            <w:tcBorders>
              <w:top w:val="single" w:color="auto" w:sz="4" w:space="0"/>
              <w:left w:val="single" w:color="auto" w:sz="4" w:space="0"/>
              <w:bottom w:val="single" w:color="000000" w:sz="4" w:space="0"/>
              <w:right w:val="single" w:color="auto" w:sz="4" w:space="0"/>
            </w:tcBorders>
            <w:shd w:val="clear" w:color="auto" w:fill="FFFFFF"/>
            <w:vAlign w:val="center"/>
          </w:tcPr>
          <w:p w14:paraId="7D985DE1">
            <w:pPr>
              <w:widowControl/>
              <w:jc w:val="center"/>
              <w:rPr>
                <w:rFonts w:ascii="黑体" w:hAnsi="黑体" w:eastAsia="黑体" w:cs="宋体"/>
                <w:bCs/>
                <w:kern w:val="0"/>
                <w:sz w:val="24"/>
              </w:rPr>
            </w:pPr>
            <w:r>
              <w:rPr>
                <w:rFonts w:hint="eastAsia" w:ascii="黑体" w:hAnsi="黑体" w:eastAsia="黑体" w:cs="宋体"/>
                <w:bCs/>
                <w:kern w:val="0"/>
                <w:sz w:val="24"/>
              </w:rPr>
              <w:t>证明</w:t>
            </w:r>
          </w:p>
          <w:p w14:paraId="364B886A">
            <w:pPr>
              <w:widowControl/>
              <w:jc w:val="center"/>
              <w:rPr>
                <w:rFonts w:ascii="黑体" w:hAnsi="黑体" w:eastAsia="黑体" w:cs="宋体"/>
                <w:bCs/>
                <w:kern w:val="0"/>
                <w:sz w:val="24"/>
              </w:rPr>
            </w:pPr>
            <w:r>
              <w:rPr>
                <w:rFonts w:hint="eastAsia" w:ascii="黑体" w:hAnsi="黑体" w:eastAsia="黑体" w:cs="宋体"/>
                <w:bCs/>
                <w:kern w:val="0"/>
                <w:sz w:val="24"/>
              </w:rPr>
              <w:t>材料</w:t>
            </w:r>
          </w:p>
        </w:tc>
        <w:tc>
          <w:tcPr>
            <w:tcW w:w="1093" w:type="dxa"/>
            <w:vMerge w:val="restart"/>
            <w:tcBorders>
              <w:top w:val="single" w:color="auto" w:sz="4" w:space="0"/>
              <w:left w:val="single" w:color="auto" w:sz="4" w:space="0"/>
              <w:bottom w:val="single" w:color="auto" w:sz="4" w:space="0"/>
              <w:right w:val="single" w:color="auto" w:sz="4" w:space="0"/>
            </w:tcBorders>
            <w:vAlign w:val="center"/>
          </w:tcPr>
          <w:p w14:paraId="7299FDF5">
            <w:pPr>
              <w:widowControl/>
              <w:jc w:val="center"/>
              <w:rPr>
                <w:rFonts w:ascii="黑体" w:hAnsi="黑体" w:eastAsia="黑体" w:cs="宋体"/>
                <w:bCs/>
                <w:kern w:val="0"/>
                <w:sz w:val="24"/>
              </w:rPr>
            </w:pPr>
            <w:r>
              <w:rPr>
                <w:rFonts w:hint="eastAsia" w:ascii="黑体" w:hAnsi="黑体" w:eastAsia="黑体" w:cs="宋体"/>
                <w:bCs/>
                <w:kern w:val="0"/>
                <w:sz w:val="24"/>
              </w:rPr>
              <w:t>备注</w:t>
            </w:r>
          </w:p>
        </w:tc>
      </w:tr>
      <w:tr w14:paraId="63CD9C66">
        <w:tblPrEx>
          <w:tblCellMar>
            <w:top w:w="0" w:type="dxa"/>
            <w:left w:w="108" w:type="dxa"/>
            <w:bottom w:w="0" w:type="dxa"/>
            <w:right w:w="108" w:type="dxa"/>
          </w:tblCellMar>
        </w:tblPrEx>
        <w:trPr>
          <w:trHeight w:val="510" w:hRule="atLeast"/>
          <w:jc w:val="center"/>
        </w:trPr>
        <w:tc>
          <w:tcPr>
            <w:tcW w:w="5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6F1CAB">
            <w:pPr>
              <w:widowControl/>
              <w:jc w:val="left"/>
              <w:rPr>
                <w:rFonts w:ascii="宋体" w:cs="宋体"/>
                <w:bCs/>
                <w:kern w:val="0"/>
                <w:sz w:val="24"/>
              </w:rPr>
            </w:pPr>
          </w:p>
        </w:tc>
        <w:tc>
          <w:tcPr>
            <w:tcW w:w="10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72B6A2">
            <w:pPr>
              <w:widowControl/>
              <w:jc w:val="left"/>
              <w:rPr>
                <w:rFonts w:ascii="宋体" w:cs="宋体"/>
                <w:bCs/>
                <w:kern w:val="0"/>
                <w:sz w:val="24"/>
              </w:rPr>
            </w:pPr>
          </w:p>
        </w:tc>
        <w:tc>
          <w:tcPr>
            <w:tcW w:w="1059" w:type="dxa"/>
            <w:tcBorders>
              <w:top w:val="nil"/>
              <w:left w:val="nil"/>
              <w:bottom w:val="single" w:color="auto" w:sz="4" w:space="0"/>
              <w:right w:val="single" w:color="auto" w:sz="4" w:space="0"/>
            </w:tcBorders>
            <w:shd w:val="clear" w:color="auto" w:fill="auto"/>
            <w:vAlign w:val="center"/>
          </w:tcPr>
          <w:p w14:paraId="75A71756">
            <w:pPr>
              <w:widowControl/>
              <w:jc w:val="center"/>
              <w:rPr>
                <w:rFonts w:ascii="黑体" w:hAnsi="黑体" w:eastAsia="黑体" w:cs="宋体"/>
                <w:bCs/>
                <w:kern w:val="0"/>
                <w:sz w:val="24"/>
              </w:rPr>
            </w:pPr>
            <w:r>
              <w:rPr>
                <w:rFonts w:hint="eastAsia" w:ascii="黑体" w:hAnsi="黑体" w:eastAsia="黑体" w:cs="宋体"/>
                <w:bCs/>
                <w:kern w:val="0"/>
                <w:sz w:val="24"/>
              </w:rPr>
              <w:t>知识</w:t>
            </w:r>
          </w:p>
          <w:p w14:paraId="04D8B400">
            <w:pPr>
              <w:widowControl/>
              <w:jc w:val="center"/>
              <w:rPr>
                <w:rFonts w:ascii="黑体" w:hAnsi="黑体" w:eastAsia="黑体" w:cs="宋体"/>
                <w:bCs/>
                <w:kern w:val="0"/>
                <w:sz w:val="24"/>
              </w:rPr>
            </w:pPr>
            <w:r>
              <w:rPr>
                <w:rFonts w:hint="eastAsia" w:ascii="黑体" w:hAnsi="黑体" w:eastAsia="黑体" w:cs="宋体"/>
                <w:bCs/>
                <w:kern w:val="0"/>
                <w:sz w:val="24"/>
              </w:rPr>
              <w:t>产权</w:t>
            </w:r>
          </w:p>
        </w:tc>
        <w:tc>
          <w:tcPr>
            <w:tcW w:w="1485" w:type="dxa"/>
            <w:tcBorders>
              <w:top w:val="nil"/>
              <w:left w:val="nil"/>
              <w:bottom w:val="single" w:color="auto" w:sz="4" w:space="0"/>
              <w:right w:val="single" w:color="auto" w:sz="4" w:space="0"/>
            </w:tcBorders>
            <w:shd w:val="clear" w:color="auto" w:fill="FFFFFF"/>
            <w:vAlign w:val="center"/>
          </w:tcPr>
          <w:p w14:paraId="2BD0637F">
            <w:pPr>
              <w:widowControl/>
              <w:jc w:val="center"/>
              <w:rPr>
                <w:rFonts w:ascii="黑体" w:hAnsi="黑体" w:eastAsia="黑体" w:cs="宋体"/>
                <w:bCs/>
                <w:kern w:val="0"/>
                <w:sz w:val="24"/>
              </w:rPr>
            </w:pPr>
            <w:r>
              <w:rPr>
                <w:rFonts w:hint="eastAsia" w:ascii="黑体" w:hAnsi="黑体" w:eastAsia="黑体" w:cs="宋体"/>
                <w:bCs/>
                <w:kern w:val="0"/>
                <w:sz w:val="24"/>
              </w:rPr>
              <w:t>其他技术</w:t>
            </w:r>
          </w:p>
          <w:p w14:paraId="071ED48E">
            <w:pPr>
              <w:widowControl/>
              <w:jc w:val="center"/>
              <w:rPr>
                <w:rFonts w:ascii="黑体" w:hAnsi="黑体" w:eastAsia="黑体" w:cs="宋体"/>
                <w:bCs/>
                <w:kern w:val="0"/>
                <w:sz w:val="24"/>
              </w:rPr>
            </w:pPr>
            <w:r>
              <w:rPr>
                <w:rFonts w:hint="eastAsia" w:ascii="黑体" w:hAnsi="黑体" w:eastAsia="黑体" w:cs="宋体"/>
                <w:bCs/>
                <w:kern w:val="0"/>
                <w:sz w:val="24"/>
              </w:rPr>
              <w:t>成果</w:t>
            </w:r>
          </w:p>
        </w:tc>
        <w:tc>
          <w:tcPr>
            <w:tcW w:w="1168" w:type="dxa"/>
            <w:tcBorders>
              <w:top w:val="nil"/>
              <w:left w:val="nil"/>
              <w:bottom w:val="single" w:color="auto" w:sz="4" w:space="0"/>
              <w:right w:val="single" w:color="auto" w:sz="4" w:space="0"/>
            </w:tcBorders>
            <w:vAlign w:val="center"/>
          </w:tcPr>
          <w:p w14:paraId="42A72398">
            <w:pPr>
              <w:widowControl/>
              <w:jc w:val="center"/>
              <w:rPr>
                <w:rFonts w:ascii="黑体" w:hAnsi="黑体" w:eastAsia="黑体" w:cs="宋体"/>
                <w:bCs/>
                <w:kern w:val="0"/>
                <w:sz w:val="24"/>
              </w:rPr>
            </w:pPr>
            <w:r>
              <w:rPr>
                <w:rFonts w:hint="eastAsia" w:ascii="黑体" w:hAnsi="黑体" w:eastAsia="黑体" w:cs="宋体"/>
                <w:bCs/>
                <w:kern w:val="0"/>
                <w:sz w:val="24"/>
              </w:rPr>
              <w:t>产品</w:t>
            </w:r>
            <w:r>
              <w:rPr>
                <w:rFonts w:ascii="黑体" w:hAnsi="黑体" w:eastAsia="黑体" w:cs="宋体"/>
                <w:bCs/>
                <w:kern w:val="0"/>
                <w:sz w:val="24"/>
              </w:rPr>
              <w:t>/</w:t>
            </w:r>
          </w:p>
          <w:p w14:paraId="2AD4698B">
            <w:pPr>
              <w:widowControl/>
              <w:jc w:val="center"/>
              <w:rPr>
                <w:rFonts w:ascii="黑体" w:hAnsi="黑体" w:eastAsia="黑体" w:cs="宋体"/>
                <w:bCs/>
                <w:kern w:val="0"/>
                <w:sz w:val="24"/>
              </w:rPr>
            </w:pPr>
            <w:r>
              <w:rPr>
                <w:rFonts w:hint="eastAsia" w:ascii="黑体" w:hAnsi="黑体" w:eastAsia="黑体" w:cs="宋体"/>
                <w:bCs/>
                <w:kern w:val="0"/>
                <w:sz w:val="24"/>
              </w:rPr>
              <w:t>服务</w:t>
            </w:r>
          </w:p>
        </w:tc>
        <w:tc>
          <w:tcPr>
            <w:tcW w:w="636" w:type="dxa"/>
            <w:tcBorders>
              <w:top w:val="nil"/>
              <w:left w:val="nil"/>
              <w:bottom w:val="single" w:color="auto" w:sz="4" w:space="0"/>
              <w:right w:val="single" w:color="auto" w:sz="4" w:space="0"/>
            </w:tcBorders>
            <w:vAlign w:val="center"/>
          </w:tcPr>
          <w:p w14:paraId="4BD34D9E">
            <w:pPr>
              <w:widowControl/>
              <w:jc w:val="center"/>
              <w:rPr>
                <w:rFonts w:ascii="黑体" w:hAnsi="黑体" w:eastAsia="黑体" w:cs="宋体"/>
                <w:bCs/>
                <w:kern w:val="0"/>
                <w:sz w:val="24"/>
              </w:rPr>
            </w:pPr>
            <w:r>
              <w:rPr>
                <w:rFonts w:hint="eastAsia" w:ascii="黑体" w:hAnsi="黑体" w:eastAsia="黑体" w:cs="宋体"/>
                <w:bCs/>
                <w:kern w:val="0"/>
                <w:sz w:val="24"/>
              </w:rPr>
              <w:t>工艺</w:t>
            </w:r>
          </w:p>
        </w:tc>
        <w:tc>
          <w:tcPr>
            <w:tcW w:w="1168" w:type="dxa"/>
            <w:tcBorders>
              <w:top w:val="nil"/>
              <w:left w:val="nil"/>
              <w:bottom w:val="single" w:color="auto" w:sz="4" w:space="0"/>
              <w:right w:val="single" w:color="auto" w:sz="4" w:space="0"/>
            </w:tcBorders>
            <w:vAlign w:val="center"/>
          </w:tcPr>
          <w:p w14:paraId="67AD004D">
            <w:pPr>
              <w:widowControl/>
              <w:jc w:val="center"/>
              <w:rPr>
                <w:rFonts w:ascii="黑体" w:hAnsi="黑体" w:eastAsia="黑体" w:cs="宋体"/>
                <w:bCs/>
                <w:kern w:val="0"/>
                <w:sz w:val="24"/>
              </w:rPr>
            </w:pPr>
            <w:r>
              <w:rPr>
                <w:rFonts w:hint="eastAsia" w:ascii="黑体" w:hAnsi="黑体" w:eastAsia="黑体" w:cs="宋体"/>
                <w:bCs/>
                <w:kern w:val="0"/>
                <w:sz w:val="24"/>
              </w:rPr>
              <w:t>样品</w:t>
            </w:r>
            <w:r>
              <w:rPr>
                <w:rFonts w:ascii="黑体" w:hAnsi="黑体" w:eastAsia="黑体" w:cs="宋体"/>
                <w:bCs/>
                <w:kern w:val="0"/>
                <w:sz w:val="24"/>
              </w:rPr>
              <w:t>/</w:t>
            </w:r>
          </w:p>
          <w:p w14:paraId="217149E2">
            <w:pPr>
              <w:widowControl/>
              <w:jc w:val="center"/>
              <w:rPr>
                <w:rFonts w:ascii="黑体" w:hAnsi="黑体" w:eastAsia="黑体" w:cs="宋体"/>
                <w:bCs/>
                <w:kern w:val="0"/>
                <w:sz w:val="24"/>
              </w:rPr>
            </w:pPr>
            <w:r>
              <w:rPr>
                <w:rFonts w:hint="eastAsia" w:ascii="黑体" w:hAnsi="黑体" w:eastAsia="黑体" w:cs="宋体"/>
                <w:bCs/>
                <w:kern w:val="0"/>
                <w:sz w:val="24"/>
              </w:rPr>
              <w:t>样机</w:t>
            </w:r>
          </w:p>
        </w:tc>
        <w:tc>
          <w:tcPr>
            <w:tcW w:w="639" w:type="dxa"/>
            <w:tcBorders>
              <w:top w:val="nil"/>
              <w:left w:val="nil"/>
              <w:bottom w:val="single" w:color="auto" w:sz="4" w:space="0"/>
              <w:right w:val="single" w:color="auto" w:sz="4" w:space="0"/>
            </w:tcBorders>
            <w:noWrap/>
            <w:vAlign w:val="center"/>
          </w:tcPr>
          <w:p w14:paraId="6F36790D">
            <w:pPr>
              <w:widowControl/>
              <w:jc w:val="center"/>
              <w:rPr>
                <w:rFonts w:ascii="黑体" w:hAnsi="黑体" w:eastAsia="黑体" w:cs="宋体"/>
                <w:bCs/>
                <w:kern w:val="0"/>
                <w:sz w:val="24"/>
              </w:rPr>
            </w:pPr>
            <w:r>
              <w:rPr>
                <w:rFonts w:hint="eastAsia" w:ascii="黑体" w:hAnsi="黑体" w:eastAsia="黑体" w:cs="宋体"/>
                <w:bCs/>
                <w:kern w:val="0"/>
                <w:sz w:val="24"/>
              </w:rPr>
              <w:t>其他</w:t>
            </w:r>
          </w:p>
        </w:tc>
        <w:tc>
          <w:tcPr>
            <w:tcW w:w="1168" w:type="dxa"/>
            <w:tcBorders>
              <w:top w:val="nil"/>
              <w:left w:val="nil"/>
              <w:bottom w:val="single" w:color="auto" w:sz="4" w:space="0"/>
              <w:right w:val="single" w:color="auto" w:sz="4" w:space="0"/>
            </w:tcBorders>
            <w:vAlign w:val="center"/>
          </w:tcPr>
          <w:p w14:paraId="4D73CA06">
            <w:pPr>
              <w:widowControl/>
              <w:jc w:val="center"/>
              <w:rPr>
                <w:rFonts w:ascii="黑体" w:hAnsi="黑体" w:eastAsia="黑体" w:cs="宋体"/>
                <w:bCs/>
                <w:kern w:val="0"/>
                <w:sz w:val="24"/>
              </w:rPr>
            </w:pPr>
            <w:r>
              <w:rPr>
                <w:rFonts w:hint="eastAsia" w:ascii="黑体" w:hAnsi="黑体" w:eastAsia="黑体" w:cs="宋体"/>
                <w:bCs/>
                <w:kern w:val="0"/>
                <w:sz w:val="24"/>
              </w:rPr>
              <w:t>转让</w:t>
            </w:r>
            <w:r>
              <w:rPr>
                <w:rFonts w:ascii="黑体" w:hAnsi="黑体" w:eastAsia="黑体" w:cs="宋体"/>
                <w:bCs/>
                <w:kern w:val="0"/>
                <w:sz w:val="24"/>
              </w:rPr>
              <w:t>/</w:t>
            </w:r>
          </w:p>
          <w:p w14:paraId="40347628">
            <w:pPr>
              <w:widowControl/>
              <w:jc w:val="center"/>
              <w:rPr>
                <w:rFonts w:ascii="黑体" w:hAnsi="黑体" w:eastAsia="黑体" w:cs="宋体"/>
                <w:bCs/>
                <w:kern w:val="0"/>
                <w:sz w:val="24"/>
              </w:rPr>
            </w:pPr>
            <w:r>
              <w:rPr>
                <w:rFonts w:hint="eastAsia" w:ascii="黑体" w:hAnsi="黑体" w:eastAsia="黑体" w:cs="宋体"/>
                <w:bCs/>
                <w:kern w:val="0"/>
                <w:sz w:val="24"/>
              </w:rPr>
              <w:t>许可</w:t>
            </w:r>
          </w:p>
        </w:tc>
        <w:tc>
          <w:tcPr>
            <w:tcW w:w="636" w:type="dxa"/>
            <w:tcBorders>
              <w:top w:val="nil"/>
              <w:left w:val="nil"/>
              <w:bottom w:val="single" w:color="auto" w:sz="4" w:space="0"/>
              <w:right w:val="single" w:color="auto" w:sz="4" w:space="0"/>
            </w:tcBorders>
            <w:noWrap/>
            <w:vAlign w:val="center"/>
          </w:tcPr>
          <w:p w14:paraId="19CD84E0">
            <w:pPr>
              <w:widowControl/>
              <w:jc w:val="center"/>
              <w:rPr>
                <w:rFonts w:ascii="黑体" w:hAnsi="黑体" w:eastAsia="黑体" w:cs="宋体"/>
                <w:bCs/>
                <w:kern w:val="0"/>
                <w:sz w:val="24"/>
              </w:rPr>
            </w:pPr>
            <w:r>
              <w:rPr>
                <w:rFonts w:hint="eastAsia" w:ascii="黑体" w:hAnsi="黑体" w:eastAsia="黑体" w:cs="宋体"/>
                <w:bCs/>
                <w:kern w:val="0"/>
                <w:sz w:val="24"/>
              </w:rPr>
              <w:t>合作</w:t>
            </w:r>
          </w:p>
        </w:tc>
        <w:tc>
          <w:tcPr>
            <w:tcW w:w="1058" w:type="dxa"/>
            <w:tcBorders>
              <w:top w:val="nil"/>
              <w:left w:val="nil"/>
              <w:bottom w:val="single" w:color="auto" w:sz="4" w:space="0"/>
              <w:right w:val="single" w:color="auto" w:sz="4" w:space="0"/>
            </w:tcBorders>
            <w:vAlign w:val="center"/>
          </w:tcPr>
          <w:p w14:paraId="1CB0BF4E">
            <w:pPr>
              <w:widowControl/>
              <w:jc w:val="center"/>
              <w:rPr>
                <w:rFonts w:ascii="黑体" w:hAnsi="黑体" w:eastAsia="黑体" w:cs="宋体"/>
                <w:bCs/>
                <w:kern w:val="0"/>
                <w:sz w:val="24"/>
              </w:rPr>
            </w:pPr>
            <w:r>
              <w:rPr>
                <w:rFonts w:hint="eastAsia" w:ascii="黑体" w:hAnsi="黑体" w:eastAsia="黑体" w:cs="宋体"/>
                <w:bCs/>
                <w:kern w:val="0"/>
                <w:sz w:val="24"/>
              </w:rPr>
              <w:t>作价</w:t>
            </w:r>
          </w:p>
          <w:p w14:paraId="38FD91B4">
            <w:pPr>
              <w:widowControl/>
              <w:jc w:val="center"/>
              <w:rPr>
                <w:rFonts w:ascii="黑体" w:hAnsi="黑体" w:eastAsia="黑体" w:cs="宋体"/>
                <w:bCs/>
                <w:kern w:val="0"/>
                <w:sz w:val="24"/>
              </w:rPr>
            </w:pPr>
            <w:r>
              <w:rPr>
                <w:rFonts w:hint="eastAsia" w:ascii="黑体" w:hAnsi="黑体" w:eastAsia="黑体" w:cs="宋体"/>
                <w:bCs/>
                <w:kern w:val="0"/>
                <w:sz w:val="24"/>
              </w:rPr>
              <w:t>投资</w:t>
            </w:r>
          </w:p>
        </w:tc>
        <w:tc>
          <w:tcPr>
            <w:tcW w:w="642" w:type="dxa"/>
            <w:tcBorders>
              <w:top w:val="nil"/>
              <w:left w:val="nil"/>
              <w:bottom w:val="single" w:color="auto" w:sz="4" w:space="0"/>
              <w:right w:val="single" w:color="auto" w:sz="4" w:space="0"/>
            </w:tcBorders>
            <w:noWrap/>
            <w:vAlign w:val="center"/>
          </w:tcPr>
          <w:p w14:paraId="203A5255">
            <w:pPr>
              <w:widowControl/>
              <w:jc w:val="center"/>
              <w:rPr>
                <w:rFonts w:ascii="黑体" w:hAnsi="黑体" w:eastAsia="黑体" w:cs="宋体"/>
                <w:bCs/>
                <w:kern w:val="0"/>
                <w:sz w:val="24"/>
              </w:rPr>
            </w:pPr>
            <w:r>
              <w:rPr>
                <w:rFonts w:hint="eastAsia" w:ascii="黑体" w:hAnsi="黑体" w:eastAsia="黑体" w:cs="宋体"/>
                <w:bCs/>
                <w:kern w:val="0"/>
                <w:sz w:val="24"/>
              </w:rPr>
              <w:t>其他</w:t>
            </w:r>
          </w:p>
        </w:tc>
        <w:tc>
          <w:tcPr>
            <w:tcW w:w="1058" w:type="dxa"/>
            <w:vMerge w:val="continue"/>
            <w:tcBorders>
              <w:top w:val="single" w:color="auto" w:sz="4" w:space="0"/>
              <w:left w:val="single" w:color="auto" w:sz="4" w:space="0"/>
              <w:bottom w:val="single" w:color="000000" w:sz="4" w:space="0"/>
              <w:right w:val="single" w:color="auto" w:sz="4" w:space="0"/>
            </w:tcBorders>
            <w:vAlign w:val="center"/>
          </w:tcPr>
          <w:p w14:paraId="4FCD9EE2">
            <w:pPr>
              <w:widowControl/>
              <w:jc w:val="left"/>
              <w:rPr>
                <w:rFonts w:ascii="宋体" w:cs="宋体"/>
                <w:bCs/>
                <w:kern w:val="0"/>
                <w:sz w:val="24"/>
              </w:rPr>
            </w:pPr>
          </w:p>
        </w:tc>
        <w:tc>
          <w:tcPr>
            <w:tcW w:w="1093" w:type="dxa"/>
            <w:vMerge w:val="continue"/>
            <w:tcBorders>
              <w:top w:val="single" w:color="auto" w:sz="4" w:space="0"/>
              <w:left w:val="single" w:color="auto" w:sz="4" w:space="0"/>
              <w:bottom w:val="single" w:color="auto" w:sz="4" w:space="0"/>
              <w:right w:val="single" w:color="auto" w:sz="4" w:space="0"/>
            </w:tcBorders>
            <w:vAlign w:val="center"/>
          </w:tcPr>
          <w:p w14:paraId="14815E44">
            <w:pPr>
              <w:widowControl/>
              <w:jc w:val="left"/>
              <w:rPr>
                <w:rFonts w:ascii="宋体" w:cs="宋体"/>
                <w:bCs/>
                <w:kern w:val="0"/>
                <w:sz w:val="24"/>
              </w:rPr>
            </w:pPr>
          </w:p>
        </w:tc>
      </w:tr>
      <w:tr w14:paraId="3DE6D4D5">
        <w:tblPrEx>
          <w:tblCellMar>
            <w:top w:w="0" w:type="dxa"/>
            <w:left w:w="108" w:type="dxa"/>
            <w:bottom w:w="0" w:type="dxa"/>
            <w:right w:w="108" w:type="dxa"/>
          </w:tblCellMar>
        </w:tblPrEx>
        <w:trPr>
          <w:trHeight w:val="510" w:hRule="atLeast"/>
          <w:jc w:val="center"/>
        </w:trPr>
        <w:tc>
          <w:tcPr>
            <w:tcW w:w="543" w:type="dxa"/>
            <w:tcBorders>
              <w:top w:val="nil"/>
              <w:left w:val="single" w:color="auto" w:sz="4" w:space="0"/>
              <w:bottom w:val="single" w:color="auto" w:sz="4" w:space="0"/>
              <w:right w:val="single" w:color="auto" w:sz="4" w:space="0"/>
            </w:tcBorders>
            <w:vAlign w:val="center"/>
          </w:tcPr>
          <w:p w14:paraId="255CA9B2">
            <w:pPr>
              <w:widowControl/>
              <w:jc w:val="left"/>
              <w:rPr>
                <w:rFonts w:ascii="宋体" w:cs="宋体"/>
                <w:kern w:val="0"/>
                <w:sz w:val="24"/>
              </w:rPr>
            </w:pPr>
            <w:r>
              <w:rPr>
                <w:rFonts w:hint="eastAsia" w:ascii="宋体" w:hAnsi="宋体" w:cs="宋体"/>
                <w:kern w:val="0"/>
                <w:sz w:val="24"/>
              </w:rPr>
              <w:t>　</w:t>
            </w:r>
          </w:p>
        </w:tc>
        <w:tc>
          <w:tcPr>
            <w:tcW w:w="1075" w:type="dxa"/>
            <w:tcBorders>
              <w:top w:val="nil"/>
              <w:left w:val="nil"/>
              <w:bottom w:val="single" w:color="auto" w:sz="4" w:space="0"/>
              <w:right w:val="single" w:color="auto" w:sz="4" w:space="0"/>
            </w:tcBorders>
            <w:vAlign w:val="center"/>
          </w:tcPr>
          <w:p w14:paraId="66C6F5CA">
            <w:pPr>
              <w:widowControl/>
              <w:jc w:val="left"/>
              <w:rPr>
                <w:rFonts w:ascii="宋体" w:cs="宋体"/>
                <w:kern w:val="0"/>
                <w:sz w:val="24"/>
              </w:rPr>
            </w:pPr>
            <w:r>
              <w:rPr>
                <w:rFonts w:hint="eastAsia" w:ascii="宋体" w:hAnsi="宋体" w:cs="宋体"/>
                <w:kern w:val="0"/>
                <w:sz w:val="24"/>
              </w:rPr>
              <w:t>　</w:t>
            </w:r>
          </w:p>
        </w:tc>
        <w:tc>
          <w:tcPr>
            <w:tcW w:w="1059" w:type="dxa"/>
            <w:tcBorders>
              <w:top w:val="nil"/>
              <w:left w:val="nil"/>
              <w:bottom w:val="single" w:color="auto" w:sz="4" w:space="0"/>
              <w:right w:val="single" w:color="auto" w:sz="4" w:space="0"/>
            </w:tcBorders>
            <w:vAlign w:val="center"/>
          </w:tcPr>
          <w:p w14:paraId="75075883">
            <w:pPr>
              <w:widowControl/>
              <w:jc w:val="left"/>
              <w:rPr>
                <w:rFonts w:ascii="宋体" w:cs="宋体"/>
                <w:kern w:val="0"/>
                <w:sz w:val="24"/>
              </w:rPr>
            </w:pPr>
            <w:r>
              <w:rPr>
                <w:rFonts w:hint="eastAsia" w:ascii="宋体" w:hAnsi="宋体" w:cs="宋体"/>
                <w:kern w:val="0"/>
                <w:sz w:val="24"/>
              </w:rPr>
              <w:t>　</w:t>
            </w:r>
          </w:p>
        </w:tc>
        <w:tc>
          <w:tcPr>
            <w:tcW w:w="1485" w:type="dxa"/>
            <w:tcBorders>
              <w:top w:val="nil"/>
              <w:left w:val="nil"/>
              <w:bottom w:val="single" w:color="auto" w:sz="4" w:space="0"/>
              <w:right w:val="single" w:color="auto" w:sz="4" w:space="0"/>
            </w:tcBorders>
            <w:vAlign w:val="center"/>
          </w:tcPr>
          <w:p w14:paraId="48CCEE7C">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14:paraId="082B257E">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14:paraId="75047407">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14:paraId="1611E958">
            <w:pPr>
              <w:widowControl/>
              <w:jc w:val="left"/>
              <w:rPr>
                <w:rFonts w:ascii="宋体" w:cs="宋体"/>
                <w:kern w:val="0"/>
                <w:sz w:val="24"/>
              </w:rPr>
            </w:pPr>
            <w:r>
              <w:rPr>
                <w:rFonts w:hint="eastAsia" w:ascii="宋体" w:hAnsi="宋体" w:cs="宋体"/>
                <w:kern w:val="0"/>
                <w:sz w:val="24"/>
              </w:rPr>
              <w:t>　</w:t>
            </w:r>
          </w:p>
        </w:tc>
        <w:tc>
          <w:tcPr>
            <w:tcW w:w="639" w:type="dxa"/>
            <w:tcBorders>
              <w:top w:val="nil"/>
              <w:left w:val="nil"/>
              <w:bottom w:val="single" w:color="auto" w:sz="4" w:space="0"/>
              <w:right w:val="single" w:color="auto" w:sz="4" w:space="0"/>
            </w:tcBorders>
            <w:vAlign w:val="center"/>
          </w:tcPr>
          <w:p w14:paraId="2D025635">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14:paraId="59D39C70">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14:paraId="68F28495">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14:paraId="4F9D07E5">
            <w:pPr>
              <w:widowControl/>
              <w:jc w:val="left"/>
              <w:rPr>
                <w:rFonts w:ascii="宋体" w:cs="宋体"/>
                <w:kern w:val="0"/>
                <w:sz w:val="24"/>
              </w:rPr>
            </w:pPr>
            <w:r>
              <w:rPr>
                <w:rFonts w:hint="eastAsia" w:ascii="宋体" w:hAnsi="宋体" w:cs="宋体"/>
                <w:kern w:val="0"/>
                <w:sz w:val="24"/>
              </w:rPr>
              <w:t>　</w:t>
            </w:r>
          </w:p>
        </w:tc>
        <w:tc>
          <w:tcPr>
            <w:tcW w:w="642" w:type="dxa"/>
            <w:tcBorders>
              <w:top w:val="nil"/>
              <w:left w:val="nil"/>
              <w:bottom w:val="single" w:color="auto" w:sz="4" w:space="0"/>
              <w:right w:val="single" w:color="auto" w:sz="4" w:space="0"/>
            </w:tcBorders>
            <w:vAlign w:val="center"/>
          </w:tcPr>
          <w:p w14:paraId="189D2A50">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14:paraId="3F1329B6">
            <w:pPr>
              <w:widowControl/>
              <w:jc w:val="left"/>
              <w:rPr>
                <w:rFonts w:ascii="宋体" w:cs="宋体"/>
                <w:kern w:val="0"/>
                <w:sz w:val="24"/>
              </w:rPr>
            </w:pPr>
            <w:r>
              <w:rPr>
                <w:rFonts w:hint="eastAsia" w:ascii="宋体" w:hAnsi="宋体" w:cs="宋体"/>
                <w:kern w:val="0"/>
                <w:sz w:val="24"/>
              </w:rPr>
              <w:t>　</w:t>
            </w:r>
          </w:p>
        </w:tc>
        <w:tc>
          <w:tcPr>
            <w:tcW w:w="1093" w:type="dxa"/>
            <w:tcBorders>
              <w:top w:val="nil"/>
              <w:left w:val="nil"/>
              <w:bottom w:val="single" w:color="auto" w:sz="4" w:space="0"/>
              <w:right w:val="single" w:color="auto" w:sz="4" w:space="0"/>
            </w:tcBorders>
            <w:vAlign w:val="center"/>
          </w:tcPr>
          <w:p w14:paraId="564B1A4B">
            <w:pPr>
              <w:widowControl/>
              <w:jc w:val="left"/>
              <w:rPr>
                <w:rFonts w:ascii="宋体" w:cs="宋体"/>
                <w:kern w:val="0"/>
                <w:sz w:val="24"/>
              </w:rPr>
            </w:pPr>
            <w:r>
              <w:rPr>
                <w:rFonts w:hint="eastAsia" w:ascii="宋体" w:hAnsi="宋体" w:cs="宋体"/>
                <w:kern w:val="0"/>
                <w:sz w:val="24"/>
              </w:rPr>
              <w:t>　</w:t>
            </w:r>
          </w:p>
        </w:tc>
      </w:tr>
      <w:tr w14:paraId="2B766146">
        <w:tblPrEx>
          <w:tblCellMar>
            <w:top w:w="0" w:type="dxa"/>
            <w:left w:w="108" w:type="dxa"/>
            <w:bottom w:w="0" w:type="dxa"/>
            <w:right w:w="108" w:type="dxa"/>
          </w:tblCellMar>
        </w:tblPrEx>
        <w:trPr>
          <w:trHeight w:val="510" w:hRule="atLeast"/>
          <w:jc w:val="center"/>
        </w:trPr>
        <w:tc>
          <w:tcPr>
            <w:tcW w:w="543" w:type="dxa"/>
            <w:tcBorders>
              <w:top w:val="nil"/>
              <w:left w:val="single" w:color="auto" w:sz="4" w:space="0"/>
              <w:bottom w:val="single" w:color="auto" w:sz="4" w:space="0"/>
              <w:right w:val="single" w:color="auto" w:sz="4" w:space="0"/>
            </w:tcBorders>
            <w:vAlign w:val="center"/>
          </w:tcPr>
          <w:p w14:paraId="569CA888">
            <w:pPr>
              <w:widowControl/>
              <w:jc w:val="left"/>
              <w:rPr>
                <w:rFonts w:ascii="宋体" w:cs="宋体"/>
                <w:kern w:val="0"/>
                <w:sz w:val="24"/>
              </w:rPr>
            </w:pPr>
          </w:p>
        </w:tc>
        <w:tc>
          <w:tcPr>
            <w:tcW w:w="1075" w:type="dxa"/>
            <w:tcBorders>
              <w:top w:val="nil"/>
              <w:left w:val="nil"/>
              <w:bottom w:val="single" w:color="auto" w:sz="4" w:space="0"/>
              <w:right w:val="single" w:color="auto" w:sz="4" w:space="0"/>
            </w:tcBorders>
            <w:vAlign w:val="center"/>
          </w:tcPr>
          <w:p w14:paraId="4DFC717E">
            <w:pPr>
              <w:widowControl/>
              <w:jc w:val="left"/>
              <w:rPr>
                <w:rFonts w:ascii="宋体" w:cs="宋体"/>
                <w:kern w:val="0"/>
                <w:sz w:val="24"/>
              </w:rPr>
            </w:pPr>
          </w:p>
        </w:tc>
        <w:tc>
          <w:tcPr>
            <w:tcW w:w="1059" w:type="dxa"/>
            <w:tcBorders>
              <w:top w:val="nil"/>
              <w:left w:val="nil"/>
              <w:bottom w:val="single" w:color="auto" w:sz="4" w:space="0"/>
              <w:right w:val="single" w:color="auto" w:sz="4" w:space="0"/>
            </w:tcBorders>
            <w:vAlign w:val="center"/>
          </w:tcPr>
          <w:p w14:paraId="47ACAEA3">
            <w:pPr>
              <w:widowControl/>
              <w:jc w:val="left"/>
              <w:rPr>
                <w:rFonts w:ascii="宋体" w:cs="宋体"/>
                <w:kern w:val="0"/>
                <w:sz w:val="24"/>
              </w:rPr>
            </w:pPr>
          </w:p>
        </w:tc>
        <w:tc>
          <w:tcPr>
            <w:tcW w:w="1485" w:type="dxa"/>
            <w:tcBorders>
              <w:top w:val="nil"/>
              <w:left w:val="nil"/>
              <w:bottom w:val="single" w:color="auto" w:sz="4" w:space="0"/>
              <w:right w:val="single" w:color="auto" w:sz="4" w:space="0"/>
            </w:tcBorders>
            <w:vAlign w:val="center"/>
          </w:tcPr>
          <w:p w14:paraId="19834516">
            <w:pPr>
              <w:widowControl/>
              <w:jc w:val="left"/>
              <w:rPr>
                <w:rFonts w:ascii="宋体" w:cs="宋体"/>
                <w:kern w:val="0"/>
                <w:sz w:val="24"/>
              </w:rPr>
            </w:pPr>
          </w:p>
        </w:tc>
        <w:tc>
          <w:tcPr>
            <w:tcW w:w="1168" w:type="dxa"/>
            <w:tcBorders>
              <w:top w:val="nil"/>
              <w:left w:val="nil"/>
              <w:bottom w:val="single" w:color="auto" w:sz="4" w:space="0"/>
              <w:right w:val="single" w:color="auto" w:sz="4" w:space="0"/>
            </w:tcBorders>
            <w:vAlign w:val="center"/>
          </w:tcPr>
          <w:p w14:paraId="26E15491">
            <w:pPr>
              <w:widowControl/>
              <w:jc w:val="left"/>
              <w:rPr>
                <w:rFonts w:ascii="宋体" w:cs="宋体"/>
                <w:kern w:val="0"/>
                <w:sz w:val="24"/>
              </w:rPr>
            </w:pPr>
          </w:p>
        </w:tc>
        <w:tc>
          <w:tcPr>
            <w:tcW w:w="636" w:type="dxa"/>
            <w:tcBorders>
              <w:top w:val="nil"/>
              <w:left w:val="nil"/>
              <w:bottom w:val="single" w:color="auto" w:sz="4" w:space="0"/>
              <w:right w:val="single" w:color="auto" w:sz="4" w:space="0"/>
            </w:tcBorders>
            <w:vAlign w:val="center"/>
          </w:tcPr>
          <w:p w14:paraId="764CD55A">
            <w:pPr>
              <w:widowControl/>
              <w:jc w:val="left"/>
              <w:rPr>
                <w:rFonts w:ascii="宋体" w:cs="宋体"/>
                <w:kern w:val="0"/>
                <w:sz w:val="24"/>
              </w:rPr>
            </w:pPr>
          </w:p>
        </w:tc>
        <w:tc>
          <w:tcPr>
            <w:tcW w:w="1168" w:type="dxa"/>
            <w:tcBorders>
              <w:top w:val="nil"/>
              <w:left w:val="nil"/>
              <w:bottom w:val="single" w:color="auto" w:sz="4" w:space="0"/>
              <w:right w:val="single" w:color="auto" w:sz="4" w:space="0"/>
            </w:tcBorders>
            <w:vAlign w:val="center"/>
          </w:tcPr>
          <w:p w14:paraId="378FBA0F">
            <w:pPr>
              <w:widowControl/>
              <w:jc w:val="left"/>
              <w:rPr>
                <w:rFonts w:ascii="宋体" w:cs="宋体"/>
                <w:kern w:val="0"/>
                <w:sz w:val="24"/>
              </w:rPr>
            </w:pPr>
          </w:p>
        </w:tc>
        <w:tc>
          <w:tcPr>
            <w:tcW w:w="639" w:type="dxa"/>
            <w:tcBorders>
              <w:top w:val="nil"/>
              <w:left w:val="nil"/>
              <w:bottom w:val="single" w:color="auto" w:sz="4" w:space="0"/>
              <w:right w:val="single" w:color="auto" w:sz="4" w:space="0"/>
            </w:tcBorders>
            <w:vAlign w:val="center"/>
          </w:tcPr>
          <w:p w14:paraId="08AFF87C">
            <w:pPr>
              <w:widowControl/>
              <w:jc w:val="left"/>
              <w:rPr>
                <w:rFonts w:ascii="宋体" w:cs="宋体"/>
                <w:kern w:val="0"/>
                <w:sz w:val="24"/>
              </w:rPr>
            </w:pPr>
          </w:p>
        </w:tc>
        <w:tc>
          <w:tcPr>
            <w:tcW w:w="1168" w:type="dxa"/>
            <w:tcBorders>
              <w:top w:val="nil"/>
              <w:left w:val="nil"/>
              <w:bottom w:val="single" w:color="auto" w:sz="4" w:space="0"/>
              <w:right w:val="single" w:color="auto" w:sz="4" w:space="0"/>
            </w:tcBorders>
            <w:vAlign w:val="center"/>
          </w:tcPr>
          <w:p w14:paraId="7ACA7B60">
            <w:pPr>
              <w:widowControl/>
              <w:jc w:val="left"/>
              <w:rPr>
                <w:rFonts w:ascii="宋体" w:cs="宋体"/>
                <w:kern w:val="0"/>
                <w:sz w:val="24"/>
              </w:rPr>
            </w:pPr>
          </w:p>
        </w:tc>
        <w:tc>
          <w:tcPr>
            <w:tcW w:w="636" w:type="dxa"/>
            <w:tcBorders>
              <w:top w:val="nil"/>
              <w:left w:val="nil"/>
              <w:bottom w:val="single" w:color="auto" w:sz="4" w:space="0"/>
              <w:right w:val="single" w:color="auto" w:sz="4" w:space="0"/>
            </w:tcBorders>
            <w:vAlign w:val="center"/>
          </w:tcPr>
          <w:p w14:paraId="75EB5886">
            <w:pPr>
              <w:widowControl/>
              <w:jc w:val="left"/>
              <w:rPr>
                <w:rFonts w:ascii="宋体" w:cs="宋体"/>
                <w:kern w:val="0"/>
                <w:sz w:val="24"/>
              </w:rPr>
            </w:pPr>
          </w:p>
        </w:tc>
        <w:tc>
          <w:tcPr>
            <w:tcW w:w="1058" w:type="dxa"/>
            <w:tcBorders>
              <w:top w:val="nil"/>
              <w:left w:val="nil"/>
              <w:bottom w:val="single" w:color="auto" w:sz="4" w:space="0"/>
              <w:right w:val="single" w:color="auto" w:sz="4" w:space="0"/>
            </w:tcBorders>
            <w:vAlign w:val="center"/>
          </w:tcPr>
          <w:p w14:paraId="558EDA29">
            <w:pPr>
              <w:widowControl/>
              <w:jc w:val="left"/>
              <w:rPr>
                <w:rFonts w:ascii="宋体" w:cs="宋体"/>
                <w:kern w:val="0"/>
                <w:sz w:val="24"/>
              </w:rPr>
            </w:pPr>
          </w:p>
        </w:tc>
        <w:tc>
          <w:tcPr>
            <w:tcW w:w="642" w:type="dxa"/>
            <w:tcBorders>
              <w:top w:val="nil"/>
              <w:left w:val="nil"/>
              <w:bottom w:val="single" w:color="auto" w:sz="4" w:space="0"/>
              <w:right w:val="single" w:color="auto" w:sz="4" w:space="0"/>
            </w:tcBorders>
            <w:vAlign w:val="center"/>
          </w:tcPr>
          <w:p w14:paraId="636BE492">
            <w:pPr>
              <w:widowControl/>
              <w:jc w:val="left"/>
              <w:rPr>
                <w:rFonts w:ascii="宋体" w:cs="宋体"/>
                <w:kern w:val="0"/>
                <w:sz w:val="24"/>
              </w:rPr>
            </w:pPr>
          </w:p>
        </w:tc>
        <w:tc>
          <w:tcPr>
            <w:tcW w:w="1058" w:type="dxa"/>
            <w:tcBorders>
              <w:top w:val="nil"/>
              <w:left w:val="nil"/>
              <w:bottom w:val="single" w:color="auto" w:sz="4" w:space="0"/>
              <w:right w:val="single" w:color="auto" w:sz="4" w:space="0"/>
            </w:tcBorders>
            <w:vAlign w:val="center"/>
          </w:tcPr>
          <w:p w14:paraId="60FCF610">
            <w:pPr>
              <w:widowControl/>
              <w:jc w:val="left"/>
              <w:rPr>
                <w:rFonts w:ascii="宋体" w:cs="宋体"/>
                <w:kern w:val="0"/>
                <w:sz w:val="24"/>
              </w:rPr>
            </w:pPr>
          </w:p>
        </w:tc>
        <w:tc>
          <w:tcPr>
            <w:tcW w:w="1093" w:type="dxa"/>
            <w:tcBorders>
              <w:top w:val="nil"/>
              <w:left w:val="nil"/>
              <w:bottom w:val="single" w:color="auto" w:sz="4" w:space="0"/>
              <w:right w:val="single" w:color="auto" w:sz="4" w:space="0"/>
            </w:tcBorders>
            <w:vAlign w:val="center"/>
          </w:tcPr>
          <w:p w14:paraId="4CDB854A">
            <w:pPr>
              <w:widowControl/>
              <w:jc w:val="left"/>
              <w:rPr>
                <w:rFonts w:ascii="宋体" w:cs="宋体"/>
                <w:kern w:val="0"/>
                <w:sz w:val="24"/>
              </w:rPr>
            </w:pPr>
          </w:p>
        </w:tc>
      </w:tr>
      <w:tr w14:paraId="17355C5B">
        <w:tblPrEx>
          <w:tblCellMar>
            <w:top w:w="0" w:type="dxa"/>
            <w:left w:w="108" w:type="dxa"/>
            <w:bottom w:w="0" w:type="dxa"/>
            <w:right w:w="108" w:type="dxa"/>
          </w:tblCellMar>
        </w:tblPrEx>
        <w:trPr>
          <w:trHeight w:val="510" w:hRule="atLeast"/>
          <w:jc w:val="center"/>
        </w:trPr>
        <w:tc>
          <w:tcPr>
            <w:tcW w:w="543" w:type="dxa"/>
            <w:tcBorders>
              <w:top w:val="nil"/>
              <w:left w:val="single" w:color="auto" w:sz="4" w:space="0"/>
              <w:bottom w:val="single" w:color="auto" w:sz="4" w:space="0"/>
              <w:right w:val="single" w:color="auto" w:sz="4" w:space="0"/>
            </w:tcBorders>
            <w:vAlign w:val="center"/>
          </w:tcPr>
          <w:p w14:paraId="29150D14">
            <w:pPr>
              <w:widowControl/>
              <w:jc w:val="left"/>
              <w:rPr>
                <w:rFonts w:ascii="宋体" w:cs="宋体"/>
                <w:kern w:val="0"/>
                <w:sz w:val="24"/>
              </w:rPr>
            </w:pPr>
            <w:r>
              <w:rPr>
                <w:rFonts w:hint="eastAsia" w:ascii="宋体" w:hAnsi="宋体" w:cs="宋体"/>
                <w:kern w:val="0"/>
                <w:sz w:val="24"/>
              </w:rPr>
              <w:t>　</w:t>
            </w:r>
          </w:p>
        </w:tc>
        <w:tc>
          <w:tcPr>
            <w:tcW w:w="1075" w:type="dxa"/>
            <w:tcBorders>
              <w:top w:val="nil"/>
              <w:left w:val="nil"/>
              <w:bottom w:val="single" w:color="auto" w:sz="4" w:space="0"/>
              <w:right w:val="single" w:color="auto" w:sz="4" w:space="0"/>
            </w:tcBorders>
            <w:vAlign w:val="center"/>
          </w:tcPr>
          <w:p w14:paraId="6FFD1341">
            <w:pPr>
              <w:widowControl/>
              <w:jc w:val="left"/>
              <w:rPr>
                <w:rFonts w:ascii="宋体" w:cs="宋体"/>
                <w:kern w:val="0"/>
                <w:sz w:val="24"/>
              </w:rPr>
            </w:pPr>
            <w:r>
              <w:rPr>
                <w:rFonts w:hint="eastAsia" w:ascii="宋体" w:hAnsi="宋体" w:cs="宋体"/>
                <w:kern w:val="0"/>
                <w:sz w:val="24"/>
              </w:rPr>
              <w:t>　</w:t>
            </w:r>
          </w:p>
        </w:tc>
        <w:tc>
          <w:tcPr>
            <w:tcW w:w="1059" w:type="dxa"/>
            <w:tcBorders>
              <w:top w:val="nil"/>
              <w:left w:val="nil"/>
              <w:bottom w:val="single" w:color="auto" w:sz="4" w:space="0"/>
              <w:right w:val="single" w:color="auto" w:sz="4" w:space="0"/>
            </w:tcBorders>
            <w:vAlign w:val="center"/>
          </w:tcPr>
          <w:p w14:paraId="11A318BB">
            <w:pPr>
              <w:widowControl/>
              <w:jc w:val="left"/>
              <w:rPr>
                <w:rFonts w:ascii="宋体" w:cs="宋体"/>
                <w:kern w:val="0"/>
                <w:sz w:val="24"/>
              </w:rPr>
            </w:pPr>
            <w:r>
              <w:rPr>
                <w:rFonts w:hint="eastAsia" w:ascii="宋体" w:hAnsi="宋体" w:cs="宋体"/>
                <w:kern w:val="0"/>
                <w:sz w:val="24"/>
              </w:rPr>
              <w:t>　</w:t>
            </w:r>
          </w:p>
        </w:tc>
        <w:tc>
          <w:tcPr>
            <w:tcW w:w="1485" w:type="dxa"/>
            <w:tcBorders>
              <w:top w:val="nil"/>
              <w:left w:val="nil"/>
              <w:bottom w:val="single" w:color="auto" w:sz="4" w:space="0"/>
              <w:right w:val="single" w:color="auto" w:sz="4" w:space="0"/>
            </w:tcBorders>
            <w:vAlign w:val="center"/>
          </w:tcPr>
          <w:p w14:paraId="67F2E0F5">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14:paraId="13EF5703">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14:paraId="67076F3D">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14:paraId="7D1D22DF">
            <w:pPr>
              <w:widowControl/>
              <w:jc w:val="left"/>
              <w:rPr>
                <w:rFonts w:ascii="宋体" w:cs="宋体"/>
                <w:kern w:val="0"/>
                <w:sz w:val="24"/>
              </w:rPr>
            </w:pPr>
            <w:r>
              <w:rPr>
                <w:rFonts w:hint="eastAsia" w:ascii="宋体" w:hAnsi="宋体" w:cs="宋体"/>
                <w:kern w:val="0"/>
                <w:sz w:val="24"/>
              </w:rPr>
              <w:t>　</w:t>
            </w:r>
          </w:p>
        </w:tc>
        <w:tc>
          <w:tcPr>
            <w:tcW w:w="639" w:type="dxa"/>
            <w:tcBorders>
              <w:top w:val="nil"/>
              <w:left w:val="nil"/>
              <w:bottom w:val="single" w:color="auto" w:sz="4" w:space="0"/>
              <w:right w:val="single" w:color="auto" w:sz="4" w:space="0"/>
            </w:tcBorders>
            <w:vAlign w:val="center"/>
          </w:tcPr>
          <w:p w14:paraId="0A1414C3">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14:paraId="106443E6">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14:paraId="108F610B">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14:paraId="64DB8B55">
            <w:pPr>
              <w:widowControl/>
              <w:jc w:val="left"/>
              <w:rPr>
                <w:rFonts w:ascii="宋体" w:cs="宋体"/>
                <w:kern w:val="0"/>
                <w:sz w:val="24"/>
              </w:rPr>
            </w:pPr>
            <w:r>
              <w:rPr>
                <w:rFonts w:hint="eastAsia" w:ascii="宋体" w:hAnsi="宋体" w:cs="宋体"/>
                <w:kern w:val="0"/>
                <w:sz w:val="24"/>
              </w:rPr>
              <w:t>　</w:t>
            </w:r>
          </w:p>
        </w:tc>
        <w:tc>
          <w:tcPr>
            <w:tcW w:w="642" w:type="dxa"/>
            <w:tcBorders>
              <w:top w:val="nil"/>
              <w:left w:val="nil"/>
              <w:bottom w:val="single" w:color="auto" w:sz="4" w:space="0"/>
              <w:right w:val="single" w:color="auto" w:sz="4" w:space="0"/>
            </w:tcBorders>
            <w:vAlign w:val="center"/>
          </w:tcPr>
          <w:p w14:paraId="7FA7EAA7">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14:paraId="7CE0DB2B">
            <w:pPr>
              <w:widowControl/>
              <w:jc w:val="left"/>
              <w:rPr>
                <w:rFonts w:ascii="宋体" w:cs="宋体"/>
                <w:kern w:val="0"/>
                <w:sz w:val="24"/>
              </w:rPr>
            </w:pPr>
            <w:r>
              <w:rPr>
                <w:rFonts w:hint="eastAsia" w:ascii="宋体" w:hAnsi="宋体" w:cs="宋体"/>
                <w:kern w:val="0"/>
                <w:sz w:val="24"/>
              </w:rPr>
              <w:t>　</w:t>
            </w:r>
          </w:p>
        </w:tc>
        <w:tc>
          <w:tcPr>
            <w:tcW w:w="1093" w:type="dxa"/>
            <w:tcBorders>
              <w:top w:val="nil"/>
              <w:left w:val="nil"/>
              <w:bottom w:val="single" w:color="auto" w:sz="4" w:space="0"/>
              <w:right w:val="single" w:color="auto" w:sz="4" w:space="0"/>
            </w:tcBorders>
            <w:vAlign w:val="center"/>
          </w:tcPr>
          <w:p w14:paraId="597E75D4">
            <w:pPr>
              <w:widowControl/>
              <w:jc w:val="left"/>
              <w:rPr>
                <w:rFonts w:ascii="宋体" w:cs="宋体"/>
                <w:kern w:val="0"/>
                <w:sz w:val="24"/>
              </w:rPr>
            </w:pPr>
            <w:r>
              <w:rPr>
                <w:rFonts w:hint="eastAsia" w:ascii="宋体" w:hAnsi="宋体" w:cs="宋体"/>
                <w:kern w:val="0"/>
                <w:sz w:val="24"/>
              </w:rPr>
              <w:t>　</w:t>
            </w:r>
          </w:p>
        </w:tc>
      </w:tr>
      <w:tr w14:paraId="0811B330">
        <w:tblPrEx>
          <w:tblCellMar>
            <w:top w:w="0" w:type="dxa"/>
            <w:left w:w="108" w:type="dxa"/>
            <w:bottom w:w="0" w:type="dxa"/>
            <w:right w:w="108" w:type="dxa"/>
          </w:tblCellMar>
        </w:tblPrEx>
        <w:trPr>
          <w:trHeight w:val="510" w:hRule="atLeast"/>
          <w:jc w:val="center"/>
        </w:trPr>
        <w:tc>
          <w:tcPr>
            <w:tcW w:w="543" w:type="dxa"/>
            <w:tcBorders>
              <w:top w:val="nil"/>
              <w:left w:val="single" w:color="auto" w:sz="4" w:space="0"/>
              <w:bottom w:val="single" w:color="auto" w:sz="4" w:space="0"/>
              <w:right w:val="single" w:color="auto" w:sz="4" w:space="0"/>
            </w:tcBorders>
            <w:vAlign w:val="center"/>
          </w:tcPr>
          <w:p w14:paraId="0BCCEDC5">
            <w:pPr>
              <w:widowControl/>
              <w:jc w:val="left"/>
              <w:rPr>
                <w:rFonts w:ascii="宋体" w:cs="宋体"/>
                <w:kern w:val="0"/>
                <w:sz w:val="24"/>
              </w:rPr>
            </w:pPr>
            <w:r>
              <w:rPr>
                <w:rFonts w:hint="eastAsia" w:ascii="宋体" w:hAnsi="宋体" w:cs="宋体"/>
                <w:kern w:val="0"/>
                <w:sz w:val="24"/>
              </w:rPr>
              <w:t>　</w:t>
            </w:r>
          </w:p>
        </w:tc>
        <w:tc>
          <w:tcPr>
            <w:tcW w:w="1075" w:type="dxa"/>
            <w:tcBorders>
              <w:top w:val="nil"/>
              <w:left w:val="nil"/>
              <w:bottom w:val="single" w:color="auto" w:sz="4" w:space="0"/>
              <w:right w:val="single" w:color="auto" w:sz="4" w:space="0"/>
            </w:tcBorders>
            <w:vAlign w:val="center"/>
          </w:tcPr>
          <w:p w14:paraId="05E7CE86">
            <w:pPr>
              <w:widowControl/>
              <w:jc w:val="left"/>
              <w:rPr>
                <w:rFonts w:ascii="宋体" w:cs="宋体"/>
                <w:kern w:val="0"/>
                <w:sz w:val="24"/>
              </w:rPr>
            </w:pPr>
            <w:r>
              <w:rPr>
                <w:rFonts w:hint="eastAsia" w:ascii="宋体" w:hAnsi="宋体" w:cs="宋体"/>
                <w:kern w:val="0"/>
                <w:sz w:val="24"/>
              </w:rPr>
              <w:t>　</w:t>
            </w:r>
          </w:p>
        </w:tc>
        <w:tc>
          <w:tcPr>
            <w:tcW w:w="1059" w:type="dxa"/>
            <w:tcBorders>
              <w:top w:val="nil"/>
              <w:left w:val="nil"/>
              <w:bottom w:val="single" w:color="auto" w:sz="4" w:space="0"/>
              <w:right w:val="single" w:color="auto" w:sz="4" w:space="0"/>
            </w:tcBorders>
            <w:vAlign w:val="center"/>
          </w:tcPr>
          <w:p w14:paraId="63864DEA">
            <w:pPr>
              <w:widowControl/>
              <w:jc w:val="left"/>
              <w:rPr>
                <w:rFonts w:ascii="宋体" w:cs="宋体"/>
                <w:kern w:val="0"/>
                <w:sz w:val="24"/>
              </w:rPr>
            </w:pPr>
            <w:r>
              <w:rPr>
                <w:rFonts w:hint="eastAsia" w:ascii="宋体" w:hAnsi="宋体" w:cs="宋体"/>
                <w:kern w:val="0"/>
                <w:sz w:val="24"/>
              </w:rPr>
              <w:t>　</w:t>
            </w:r>
          </w:p>
        </w:tc>
        <w:tc>
          <w:tcPr>
            <w:tcW w:w="1485" w:type="dxa"/>
            <w:tcBorders>
              <w:top w:val="nil"/>
              <w:left w:val="nil"/>
              <w:bottom w:val="single" w:color="auto" w:sz="4" w:space="0"/>
              <w:right w:val="single" w:color="auto" w:sz="4" w:space="0"/>
            </w:tcBorders>
            <w:vAlign w:val="center"/>
          </w:tcPr>
          <w:p w14:paraId="713CB26A">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14:paraId="0429DA75">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14:paraId="16608051">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14:paraId="42A43F6E">
            <w:pPr>
              <w:widowControl/>
              <w:jc w:val="left"/>
              <w:rPr>
                <w:rFonts w:ascii="宋体" w:cs="宋体"/>
                <w:kern w:val="0"/>
                <w:sz w:val="24"/>
              </w:rPr>
            </w:pPr>
            <w:r>
              <w:rPr>
                <w:rFonts w:hint="eastAsia" w:ascii="宋体" w:hAnsi="宋体" w:cs="宋体"/>
                <w:kern w:val="0"/>
                <w:sz w:val="24"/>
              </w:rPr>
              <w:t>　</w:t>
            </w:r>
          </w:p>
        </w:tc>
        <w:tc>
          <w:tcPr>
            <w:tcW w:w="639" w:type="dxa"/>
            <w:tcBorders>
              <w:top w:val="nil"/>
              <w:left w:val="nil"/>
              <w:bottom w:val="single" w:color="auto" w:sz="4" w:space="0"/>
              <w:right w:val="single" w:color="auto" w:sz="4" w:space="0"/>
            </w:tcBorders>
            <w:vAlign w:val="center"/>
          </w:tcPr>
          <w:p w14:paraId="7820E18D">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14:paraId="5A049915">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14:paraId="055E75BB">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14:paraId="4A460B01">
            <w:pPr>
              <w:widowControl/>
              <w:jc w:val="left"/>
              <w:rPr>
                <w:rFonts w:ascii="宋体" w:cs="宋体"/>
                <w:kern w:val="0"/>
                <w:sz w:val="24"/>
              </w:rPr>
            </w:pPr>
            <w:r>
              <w:rPr>
                <w:rFonts w:hint="eastAsia" w:ascii="宋体" w:hAnsi="宋体" w:cs="宋体"/>
                <w:kern w:val="0"/>
                <w:sz w:val="24"/>
              </w:rPr>
              <w:t>　</w:t>
            </w:r>
          </w:p>
        </w:tc>
        <w:tc>
          <w:tcPr>
            <w:tcW w:w="642" w:type="dxa"/>
            <w:tcBorders>
              <w:top w:val="nil"/>
              <w:left w:val="nil"/>
              <w:bottom w:val="single" w:color="auto" w:sz="4" w:space="0"/>
              <w:right w:val="single" w:color="auto" w:sz="4" w:space="0"/>
            </w:tcBorders>
            <w:vAlign w:val="center"/>
          </w:tcPr>
          <w:p w14:paraId="56D758DA">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14:paraId="2A44A303">
            <w:pPr>
              <w:widowControl/>
              <w:jc w:val="left"/>
              <w:rPr>
                <w:rFonts w:ascii="宋体" w:cs="宋体"/>
                <w:kern w:val="0"/>
                <w:sz w:val="24"/>
              </w:rPr>
            </w:pPr>
            <w:r>
              <w:rPr>
                <w:rFonts w:hint="eastAsia" w:ascii="宋体" w:hAnsi="宋体" w:cs="宋体"/>
                <w:kern w:val="0"/>
                <w:sz w:val="24"/>
              </w:rPr>
              <w:t>　</w:t>
            </w:r>
          </w:p>
        </w:tc>
        <w:tc>
          <w:tcPr>
            <w:tcW w:w="1093" w:type="dxa"/>
            <w:tcBorders>
              <w:top w:val="nil"/>
              <w:left w:val="nil"/>
              <w:bottom w:val="single" w:color="auto" w:sz="4" w:space="0"/>
              <w:right w:val="single" w:color="auto" w:sz="4" w:space="0"/>
            </w:tcBorders>
            <w:vAlign w:val="center"/>
          </w:tcPr>
          <w:p w14:paraId="34214379">
            <w:pPr>
              <w:widowControl/>
              <w:jc w:val="left"/>
              <w:rPr>
                <w:rFonts w:ascii="宋体" w:cs="宋体"/>
                <w:kern w:val="0"/>
                <w:sz w:val="24"/>
              </w:rPr>
            </w:pPr>
            <w:r>
              <w:rPr>
                <w:rFonts w:hint="eastAsia" w:ascii="宋体" w:hAnsi="宋体" w:cs="宋体"/>
                <w:kern w:val="0"/>
                <w:sz w:val="24"/>
              </w:rPr>
              <w:t>　</w:t>
            </w:r>
          </w:p>
        </w:tc>
      </w:tr>
      <w:tr w14:paraId="20B52BAD">
        <w:tblPrEx>
          <w:tblCellMar>
            <w:top w:w="0" w:type="dxa"/>
            <w:left w:w="108" w:type="dxa"/>
            <w:bottom w:w="0" w:type="dxa"/>
            <w:right w:w="108" w:type="dxa"/>
          </w:tblCellMar>
        </w:tblPrEx>
        <w:trPr>
          <w:trHeight w:val="510" w:hRule="atLeast"/>
          <w:jc w:val="center"/>
        </w:trPr>
        <w:tc>
          <w:tcPr>
            <w:tcW w:w="543" w:type="dxa"/>
            <w:tcBorders>
              <w:top w:val="nil"/>
              <w:left w:val="single" w:color="auto" w:sz="4" w:space="0"/>
              <w:bottom w:val="single" w:color="auto" w:sz="4" w:space="0"/>
              <w:right w:val="single" w:color="auto" w:sz="4" w:space="0"/>
            </w:tcBorders>
            <w:vAlign w:val="center"/>
          </w:tcPr>
          <w:p w14:paraId="665A8728">
            <w:pPr>
              <w:widowControl/>
              <w:jc w:val="left"/>
              <w:rPr>
                <w:rFonts w:ascii="宋体" w:cs="宋体"/>
                <w:kern w:val="0"/>
                <w:sz w:val="24"/>
              </w:rPr>
            </w:pPr>
            <w:r>
              <w:rPr>
                <w:rFonts w:hint="eastAsia" w:ascii="宋体" w:hAnsi="宋体" w:cs="宋体"/>
                <w:kern w:val="0"/>
                <w:sz w:val="24"/>
              </w:rPr>
              <w:t>　</w:t>
            </w:r>
          </w:p>
        </w:tc>
        <w:tc>
          <w:tcPr>
            <w:tcW w:w="1075" w:type="dxa"/>
            <w:tcBorders>
              <w:top w:val="nil"/>
              <w:left w:val="nil"/>
              <w:bottom w:val="single" w:color="auto" w:sz="4" w:space="0"/>
              <w:right w:val="single" w:color="auto" w:sz="4" w:space="0"/>
            </w:tcBorders>
            <w:vAlign w:val="center"/>
          </w:tcPr>
          <w:p w14:paraId="5D2867D1">
            <w:pPr>
              <w:widowControl/>
              <w:jc w:val="left"/>
              <w:rPr>
                <w:rFonts w:ascii="宋体" w:cs="宋体"/>
                <w:kern w:val="0"/>
                <w:sz w:val="24"/>
              </w:rPr>
            </w:pPr>
            <w:r>
              <w:rPr>
                <w:rFonts w:hint="eastAsia" w:ascii="宋体" w:hAnsi="宋体" w:cs="宋体"/>
                <w:kern w:val="0"/>
                <w:sz w:val="24"/>
              </w:rPr>
              <w:t>　</w:t>
            </w:r>
          </w:p>
        </w:tc>
        <w:tc>
          <w:tcPr>
            <w:tcW w:w="1059" w:type="dxa"/>
            <w:tcBorders>
              <w:top w:val="nil"/>
              <w:left w:val="nil"/>
              <w:bottom w:val="single" w:color="auto" w:sz="4" w:space="0"/>
              <w:right w:val="single" w:color="auto" w:sz="4" w:space="0"/>
            </w:tcBorders>
            <w:vAlign w:val="center"/>
          </w:tcPr>
          <w:p w14:paraId="5E0CEC63">
            <w:pPr>
              <w:widowControl/>
              <w:jc w:val="left"/>
              <w:rPr>
                <w:rFonts w:ascii="宋体" w:cs="宋体"/>
                <w:kern w:val="0"/>
                <w:sz w:val="24"/>
              </w:rPr>
            </w:pPr>
            <w:r>
              <w:rPr>
                <w:rFonts w:hint="eastAsia" w:ascii="宋体" w:hAnsi="宋体" w:cs="宋体"/>
                <w:kern w:val="0"/>
                <w:sz w:val="24"/>
              </w:rPr>
              <w:t>　</w:t>
            </w:r>
          </w:p>
        </w:tc>
        <w:tc>
          <w:tcPr>
            <w:tcW w:w="1485" w:type="dxa"/>
            <w:tcBorders>
              <w:top w:val="nil"/>
              <w:left w:val="nil"/>
              <w:bottom w:val="single" w:color="auto" w:sz="4" w:space="0"/>
              <w:right w:val="single" w:color="auto" w:sz="4" w:space="0"/>
            </w:tcBorders>
            <w:vAlign w:val="center"/>
          </w:tcPr>
          <w:p w14:paraId="6ACE64BB">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14:paraId="1E0339EB">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14:paraId="26F98411">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14:paraId="1881C02A">
            <w:pPr>
              <w:widowControl/>
              <w:jc w:val="left"/>
              <w:rPr>
                <w:rFonts w:ascii="宋体" w:cs="宋体"/>
                <w:kern w:val="0"/>
                <w:sz w:val="24"/>
              </w:rPr>
            </w:pPr>
            <w:r>
              <w:rPr>
                <w:rFonts w:hint="eastAsia" w:ascii="宋体" w:hAnsi="宋体" w:cs="宋体"/>
                <w:kern w:val="0"/>
                <w:sz w:val="24"/>
              </w:rPr>
              <w:t>　</w:t>
            </w:r>
          </w:p>
        </w:tc>
        <w:tc>
          <w:tcPr>
            <w:tcW w:w="639" w:type="dxa"/>
            <w:tcBorders>
              <w:top w:val="nil"/>
              <w:left w:val="nil"/>
              <w:bottom w:val="single" w:color="auto" w:sz="4" w:space="0"/>
              <w:right w:val="single" w:color="auto" w:sz="4" w:space="0"/>
            </w:tcBorders>
            <w:vAlign w:val="center"/>
          </w:tcPr>
          <w:p w14:paraId="2B01EF9B">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14:paraId="6C56A8E2">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14:paraId="3DD8B776">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14:paraId="3F1D33B4">
            <w:pPr>
              <w:widowControl/>
              <w:jc w:val="left"/>
              <w:rPr>
                <w:rFonts w:ascii="宋体" w:cs="宋体"/>
                <w:kern w:val="0"/>
                <w:sz w:val="24"/>
              </w:rPr>
            </w:pPr>
            <w:r>
              <w:rPr>
                <w:rFonts w:hint="eastAsia" w:ascii="宋体" w:hAnsi="宋体" w:cs="宋体"/>
                <w:kern w:val="0"/>
                <w:sz w:val="24"/>
              </w:rPr>
              <w:t>　</w:t>
            </w:r>
          </w:p>
        </w:tc>
        <w:tc>
          <w:tcPr>
            <w:tcW w:w="642" w:type="dxa"/>
            <w:tcBorders>
              <w:top w:val="nil"/>
              <w:left w:val="nil"/>
              <w:bottom w:val="single" w:color="auto" w:sz="4" w:space="0"/>
              <w:right w:val="single" w:color="auto" w:sz="4" w:space="0"/>
            </w:tcBorders>
            <w:vAlign w:val="center"/>
          </w:tcPr>
          <w:p w14:paraId="0C407CEB">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14:paraId="74CC3C79">
            <w:pPr>
              <w:widowControl/>
              <w:jc w:val="left"/>
              <w:rPr>
                <w:rFonts w:ascii="宋体" w:cs="宋体"/>
                <w:kern w:val="0"/>
                <w:sz w:val="24"/>
              </w:rPr>
            </w:pPr>
            <w:r>
              <w:rPr>
                <w:rFonts w:hint="eastAsia" w:ascii="宋体" w:hAnsi="宋体" w:cs="宋体"/>
                <w:kern w:val="0"/>
                <w:sz w:val="24"/>
              </w:rPr>
              <w:t>　</w:t>
            </w:r>
          </w:p>
        </w:tc>
        <w:tc>
          <w:tcPr>
            <w:tcW w:w="1093" w:type="dxa"/>
            <w:tcBorders>
              <w:top w:val="nil"/>
              <w:left w:val="nil"/>
              <w:bottom w:val="single" w:color="auto" w:sz="4" w:space="0"/>
              <w:right w:val="single" w:color="auto" w:sz="4" w:space="0"/>
            </w:tcBorders>
            <w:vAlign w:val="center"/>
          </w:tcPr>
          <w:p w14:paraId="014C4B28">
            <w:pPr>
              <w:widowControl/>
              <w:jc w:val="left"/>
              <w:rPr>
                <w:rFonts w:ascii="宋体" w:cs="宋体"/>
                <w:kern w:val="0"/>
                <w:sz w:val="24"/>
              </w:rPr>
            </w:pPr>
            <w:r>
              <w:rPr>
                <w:rFonts w:hint="eastAsia" w:ascii="宋体" w:hAnsi="宋体" w:cs="宋体"/>
                <w:kern w:val="0"/>
                <w:sz w:val="24"/>
              </w:rPr>
              <w:t>　</w:t>
            </w:r>
          </w:p>
        </w:tc>
      </w:tr>
    </w:tbl>
    <w:p w14:paraId="1FB57FB5"/>
    <w:p w14:paraId="402EF27F">
      <w:pPr>
        <w:ind w:left="391" w:hanging="390" w:hangingChars="186"/>
        <w:rPr>
          <w:rFonts w:hint="eastAsia" w:ascii="仿宋_GB2312" w:eastAsia="仿宋_GB2312"/>
          <w:szCs w:val="21"/>
        </w:rPr>
      </w:pPr>
      <w:r>
        <w:rPr>
          <w:rFonts w:hint="eastAsia" w:ascii="仿宋_GB2312" w:eastAsia="仿宋_GB2312"/>
          <w:szCs w:val="21"/>
        </w:rPr>
        <w:t>注：</w:t>
      </w:r>
      <w:r>
        <w:rPr>
          <w:rFonts w:hint="eastAsia" w:ascii="仿宋_GB2312" w:eastAsia="仿宋_GB2312"/>
          <w:szCs w:val="21"/>
          <w:lang w:val="en-US" w:eastAsia="zh-CN"/>
        </w:rPr>
        <w:t>1、</w:t>
      </w:r>
      <w:r>
        <w:rPr>
          <w:rFonts w:hint="eastAsia" w:ascii="仿宋_GB2312" w:eastAsia="仿宋_GB2312"/>
          <w:szCs w:val="21"/>
        </w:rPr>
        <w:t>科技成果是指通过科学研究与技术开发所产生的具有实用价值的成果（专利、版权、集成电路布图设计等）。</w:t>
      </w:r>
    </w:p>
    <w:p w14:paraId="547ECE26">
      <w:pPr>
        <w:numPr>
          <w:ilvl w:val="0"/>
          <w:numId w:val="6"/>
        </w:numPr>
        <w:ind w:left="418" w:leftChars="199" w:firstLine="27" w:firstLineChars="13"/>
        <w:rPr>
          <w:rFonts w:hint="eastAsia" w:ascii="仿宋_GB2312" w:eastAsia="仿宋_GB2312"/>
          <w:szCs w:val="21"/>
        </w:rPr>
      </w:pPr>
      <w:r>
        <w:rPr>
          <w:rFonts w:hint="eastAsia" w:ascii="仿宋_GB2312" w:eastAsia="仿宋_GB2312"/>
          <w:szCs w:val="21"/>
        </w:rPr>
        <w:t>科技成果转化形式包括：自行投资实施转化；向他人转让该技术成果；许可他人使用该科技成果；以该科技成果作为合作条件，与他人共同实施转化；以该科技成果作价投资、折算股份或者出资比例；以及其他协商确定的方式。</w:t>
      </w:r>
    </w:p>
    <w:p w14:paraId="7D30D05C">
      <w:pPr>
        <w:numPr>
          <w:ilvl w:val="0"/>
          <w:numId w:val="0"/>
        </w:numPr>
        <w:ind w:leftChars="212"/>
      </w:pPr>
      <w:r>
        <w:rPr>
          <w:rFonts w:hint="eastAsia" w:ascii="仿宋_GB2312" w:eastAsia="仿宋_GB2312"/>
          <w:szCs w:val="21"/>
          <w:lang w:val="en-US" w:eastAsia="zh-CN"/>
        </w:rPr>
        <w:t>3、</w:t>
      </w:r>
      <w:r>
        <w:rPr>
          <w:rFonts w:hint="eastAsia" w:ascii="仿宋_GB2312" w:eastAsia="仿宋_GB2312"/>
          <w:szCs w:val="21"/>
        </w:rPr>
        <w:t>科技成果转化证明材料包括知识产权授权证书、成果说明等；内部转化可从生产批文、新产品或新技术推广应用证明、产品质量检验报告等方面提供材料；外部转化可从技术合同、合作协议等方面提供材料。</w:t>
      </w:r>
    </w:p>
    <w:p w14:paraId="2DC2AAFA">
      <w:pPr>
        <w:numPr>
          <w:ilvl w:val="0"/>
          <w:numId w:val="0"/>
        </w:numPr>
        <w:ind w:leftChars="0"/>
        <w:jc w:val="left"/>
        <w:rPr>
          <w:rFonts w:hint="eastAsia" w:ascii="宋体" w:hAnsi="宋体" w:eastAsia="宋体" w:cs="宋体"/>
          <w:b w:val="0"/>
          <w:bCs w:val="0"/>
          <w:sz w:val="28"/>
          <w:szCs w:val="28"/>
          <w:lang w:val="en-US" w:eastAsia="zh-CN"/>
        </w:rPr>
      </w:pPr>
    </w:p>
    <w:p w14:paraId="33DF84AE">
      <w:pPr>
        <w:numPr>
          <w:ilvl w:val="0"/>
          <w:numId w:val="0"/>
        </w:numPr>
        <w:ind w:leftChars="0"/>
        <w:jc w:val="left"/>
        <w:rPr>
          <w:rFonts w:hint="eastAsia" w:ascii="宋体" w:hAnsi="宋体" w:eastAsia="宋体" w:cs="宋体"/>
          <w:b w:val="0"/>
          <w:bCs w:val="0"/>
          <w:sz w:val="28"/>
          <w:szCs w:val="28"/>
          <w:lang w:val="en-US" w:eastAsia="zh-CN"/>
        </w:rPr>
        <w:sectPr>
          <w:pgSz w:w="16838" w:h="11906" w:orient="landscape"/>
          <w:pgMar w:top="1797" w:right="1440" w:bottom="1797" w:left="1440" w:header="851" w:footer="992" w:gutter="0"/>
          <w:cols w:space="0" w:num="1"/>
          <w:rtlGutter w:val="0"/>
          <w:docGrid w:linePitch="321" w:charSpace="0"/>
        </w:sectPr>
      </w:pPr>
    </w:p>
    <w:p w14:paraId="5487D581">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近三年科技成果转化总体情况与转化形式、</w:t>
      </w:r>
    </w:p>
    <w:p w14:paraId="14A05671">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应用成效的逐项说明材料</w:t>
      </w:r>
    </w:p>
    <w:p w14:paraId="62A6AB3D">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32"/>
          <w:szCs w:val="32"/>
          <w:lang w:val="en-US" w:eastAsia="zh-CN"/>
        </w:rPr>
      </w:pPr>
    </w:p>
    <w:p w14:paraId="6701A305">
      <w:pPr>
        <w:keepNext w:val="0"/>
        <w:keepLines w:val="0"/>
        <w:pageBreakBefore w:val="0"/>
        <w:widowControl w:val="0"/>
        <w:numPr>
          <w:ilvl w:val="0"/>
          <w:numId w:val="7"/>
        </w:numPr>
        <w:kinsoku/>
        <w:wordWrap/>
        <w:overflowPunct/>
        <w:topLinePunct w:val="0"/>
        <w:autoSpaceDE w:val="0"/>
        <w:autoSpaceDN w:val="0"/>
        <w:bidi w:val="0"/>
        <w:adjustRightInd/>
        <w:snapToGrid w:val="0"/>
        <w:spacing w:line="600" w:lineRule="exact"/>
        <w:ind w:right="0" w:rightChars="0"/>
        <w:jc w:val="left"/>
        <w:textAlignment w:val="auto"/>
        <w:outlineLvl w:val="9"/>
        <w:rPr>
          <w:rFonts w:hint="default"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总体情况</w:t>
      </w:r>
    </w:p>
    <w:p w14:paraId="6EA179E1">
      <w:pPr>
        <w:keepNext w:val="0"/>
        <w:keepLines w:val="0"/>
        <w:pageBreakBefore w:val="0"/>
        <w:widowControl w:val="0"/>
        <w:numPr>
          <w:ilvl w:val="0"/>
          <w:numId w:val="7"/>
        </w:numPr>
        <w:kinsoku/>
        <w:wordWrap/>
        <w:overflowPunct/>
        <w:topLinePunct w:val="0"/>
        <w:autoSpaceDE w:val="0"/>
        <w:autoSpaceDN w:val="0"/>
        <w:bidi w:val="0"/>
        <w:adjustRightInd/>
        <w:snapToGrid w:val="0"/>
        <w:spacing w:line="600" w:lineRule="exact"/>
        <w:ind w:right="0" w:rightChars="0"/>
        <w:jc w:val="left"/>
        <w:textAlignment w:val="auto"/>
        <w:outlineLvl w:val="9"/>
        <w:rPr>
          <w:rFonts w:hint="default"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转化形式及应用成效说明</w:t>
      </w:r>
    </w:p>
    <w:p w14:paraId="66D49612">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1、成果1：************</w:t>
      </w:r>
    </w:p>
    <w:p w14:paraId="642117F9">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转化形式：</w:t>
      </w:r>
    </w:p>
    <w:p w14:paraId="043A9AE7">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FF0000"/>
          <w:sz w:val="32"/>
          <w:szCs w:val="32"/>
          <w:lang w:val="en-US" w:eastAsia="zh-CN"/>
        </w:rPr>
      </w:pPr>
      <w:r>
        <w:rPr>
          <w:rFonts w:hint="eastAsia" w:ascii="宋体" w:hAnsi="宋体" w:eastAsia="宋体" w:cs="宋体"/>
          <w:b w:val="0"/>
          <w:bCs w:val="0"/>
          <w:color w:val="auto"/>
          <w:sz w:val="32"/>
          <w:szCs w:val="32"/>
          <w:lang w:val="en-US" w:eastAsia="zh-CN"/>
        </w:rPr>
        <w:t>成果简介：</w:t>
      </w:r>
      <w:r>
        <w:rPr>
          <w:rFonts w:hint="eastAsia" w:ascii="宋体" w:hAnsi="宋体" w:eastAsia="宋体" w:cs="宋体"/>
          <w:b w:val="0"/>
          <w:bCs w:val="0"/>
          <w:color w:val="FF0000"/>
          <w:sz w:val="32"/>
          <w:szCs w:val="32"/>
          <w:lang w:val="en-US" w:eastAsia="zh-CN"/>
        </w:rPr>
        <w:t>该成果是一项（发明、实用新型、外观）专利或软件著作权，设计了一种用于……的新工艺（装置），该工艺……；</w:t>
      </w:r>
    </w:p>
    <w:p w14:paraId="5FBA3413">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FF0000"/>
          <w:sz w:val="32"/>
          <w:szCs w:val="32"/>
          <w:lang w:val="en-US" w:eastAsia="zh-CN"/>
        </w:rPr>
      </w:pPr>
      <w:r>
        <w:rPr>
          <w:rFonts w:hint="eastAsia" w:ascii="宋体" w:hAnsi="宋体" w:eastAsia="宋体" w:cs="宋体"/>
          <w:b w:val="0"/>
          <w:bCs w:val="0"/>
          <w:color w:val="auto"/>
          <w:sz w:val="32"/>
          <w:szCs w:val="32"/>
          <w:lang w:val="en-US" w:eastAsia="zh-CN"/>
        </w:rPr>
        <w:t>应用成效：</w:t>
      </w:r>
      <w:r>
        <w:rPr>
          <w:rFonts w:hint="eastAsia" w:ascii="宋体" w:hAnsi="宋体" w:eastAsia="宋体" w:cs="宋体"/>
          <w:b w:val="0"/>
          <w:bCs w:val="0"/>
          <w:color w:val="FF0000"/>
          <w:sz w:val="32"/>
          <w:szCs w:val="32"/>
          <w:lang w:val="en-US" w:eastAsia="zh-CN"/>
        </w:rPr>
        <w:t>该成果应用于我公司……产品生产中，解决了……问题，产生了……效果。比如：使成本由原来的……降低到……；使产品精度由……提高到……；使生产效率由原来的……提高到……；使企业……环节生产实现了自动化、智能化等等。</w:t>
      </w:r>
    </w:p>
    <w:p w14:paraId="2E1FAEC2">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2、成果2：************</w:t>
      </w:r>
    </w:p>
    <w:p w14:paraId="37D72FF9">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转化形式：</w:t>
      </w:r>
    </w:p>
    <w:p w14:paraId="69CC5CC0">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成果简介：</w:t>
      </w:r>
    </w:p>
    <w:p w14:paraId="0DCA2263">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应用成效：</w:t>
      </w:r>
    </w:p>
    <w:p w14:paraId="383A5584">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right="0" w:rightChars="0" w:firstLine="640" w:firstLineChars="20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3、成果3：……以此类推</w:t>
      </w:r>
    </w:p>
    <w:p w14:paraId="68D9DFA6">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left="1120" w:leftChars="0"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 xml:space="preserve">                            ******有限公司</w:t>
      </w:r>
    </w:p>
    <w:p w14:paraId="1A458371">
      <w:r>
        <w:rPr>
          <w:rFonts w:hint="eastAsia" w:ascii="宋体" w:hAnsi="宋体" w:eastAsia="宋体" w:cs="宋体"/>
          <w:b w:val="0"/>
          <w:bCs w:val="0"/>
          <w:color w:val="auto"/>
          <w:sz w:val="32"/>
          <w:szCs w:val="32"/>
          <w:lang w:val="en-US" w:eastAsia="zh-CN"/>
        </w:rPr>
        <w:t xml:space="preserve">                                   </w:t>
      </w:r>
      <w:r>
        <w:rPr>
          <w:rFonts w:hint="default" w:ascii="宋体" w:hAnsi="宋体" w:eastAsia="宋体" w:cs="宋体"/>
          <w:b w:val="0"/>
          <w:bCs w:val="0"/>
          <w:color w:val="auto"/>
          <w:sz w:val="32"/>
          <w:szCs w:val="32"/>
          <w:lang w:val="en-US" w:eastAsia="zh-CN"/>
        </w:rPr>
        <w:t>202</w:t>
      </w:r>
      <w:r>
        <w:rPr>
          <w:rFonts w:hint="eastAsia" w:ascii="宋体" w:hAnsi="宋体" w:eastAsia="宋体" w:cs="宋体"/>
          <w:b w:val="0"/>
          <w:bCs w:val="0"/>
          <w:color w:val="auto"/>
          <w:sz w:val="32"/>
          <w:szCs w:val="32"/>
          <w:lang w:val="en-US" w:eastAsia="zh-CN"/>
        </w:rPr>
        <w:t>6年</w:t>
      </w:r>
      <w:r>
        <w:rPr>
          <w:rFonts w:hint="default"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月</w:t>
      </w:r>
      <w:r>
        <w:rPr>
          <w:rFonts w:hint="default" w:ascii="宋体" w:hAnsi="宋体" w:eastAsia="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日</w:t>
      </w:r>
    </w:p>
    <w:p w14:paraId="03E70F1E">
      <w:pPr>
        <w:numPr>
          <w:ilvl w:val="0"/>
          <w:numId w:val="0"/>
        </w:numPr>
        <w:ind w:leftChars="0"/>
        <w:jc w:val="left"/>
        <w:rPr>
          <w:rFonts w:hint="eastAsia" w:ascii="宋体" w:hAnsi="宋体" w:eastAsia="宋体" w:cs="宋体"/>
          <w:b w:val="0"/>
          <w:bCs w:val="0"/>
          <w:sz w:val="28"/>
          <w:szCs w:val="28"/>
          <w:lang w:val="en-US" w:eastAsia="zh-CN"/>
        </w:rPr>
        <w:sectPr>
          <w:pgSz w:w="11906" w:h="16838"/>
          <w:pgMar w:top="1440" w:right="1797" w:bottom="1440" w:left="1797" w:header="851" w:footer="992" w:gutter="0"/>
          <w:cols w:space="0" w:num="1"/>
          <w:rtlGutter w:val="0"/>
          <w:docGrid w:linePitch="321" w:charSpace="0"/>
        </w:sectPr>
      </w:pPr>
    </w:p>
    <w:p w14:paraId="1FBFDB56">
      <w:pPr>
        <w:tabs>
          <w:tab w:val="left" w:pos="945"/>
        </w:tabs>
        <w:spacing w:beforeLines="50" w:afterLines="50" w:line="720" w:lineRule="exact"/>
        <w:jc w:val="center"/>
        <w:rPr>
          <w:rFonts w:hint="eastAsia" w:ascii="方正小标宋简体" w:hAnsi="华文中宋" w:eastAsia="方正小标宋简体"/>
          <w:sz w:val="44"/>
          <w:szCs w:val="44"/>
        </w:rPr>
      </w:pPr>
      <w:r>
        <w:rPr>
          <w:rFonts w:hint="eastAsia" w:ascii="方正小标宋简体" w:hAnsi="华文中宋" w:eastAsia="方正小标宋简体"/>
          <w:sz w:val="44"/>
          <w:szCs w:val="44"/>
          <w:lang w:eastAsia="zh-CN"/>
        </w:rPr>
        <w:t>单项</w:t>
      </w:r>
      <w:r>
        <w:rPr>
          <w:rFonts w:hint="eastAsia" w:ascii="方正小标宋简体" w:hAnsi="华文中宋" w:eastAsia="方正小标宋简体"/>
          <w:sz w:val="44"/>
          <w:szCs w:val="44"/>
        </w:rPr>
        <w:t>科技成果转化</w:t>
      </w:r>
      <w:r>
        <w:rPr>
          <w:rFonts w:hint="eastAsia" w:ascii="方正小标宋简体" w:hAnsi="华文中宋" w:eastAsia="方正小标宋简体"/>
          <w:sz w:val="44"/>
          <w:szCs w:val="44"/>
          <w:lang w:eastAsia="zh-CN"/>
        </w:rPr>
        <w:t>情况</w:t>
      </w:r>
      <w:r>
        <w:rPr>
          <w:rFonts w:hint="eastAsia" w:ascii="方正小标宋简体" w:hAnsi="华文中宋" w:eastAsia="方正小标宋简体"/>
          <w:sz w:val="44"/>
          <w:szCs w:val="44"/>
        </w:rPr>
        <w:t>表</w:t>
      </w:r>
    </w:p>
    <w:p w14:paraId="6D5D37B7">
      <w:pPr>
        <w:tabs>
          <w:tab w:val="left" w:pos="945"/>
        </w:tabs>
        <w:spacing w:beforeLines="50" w:afterLines="50" w:line="720" w:lineRule="exact"/>
        <w:jc w:val="center"/>
        <w:rPr>
          <w:rFonts w:hint="eastAsia" w:ascii="方正小标宋简体" w:hAnsi="华文中宋" w:eastAsia="方正小标宋简体"/>
          <w:sz w:val="44"/>
          <w:szCs w:val="44"/>
        </w:rPr>
      </w:pPr>
    </w:p>
    <w:tbl>
      <w:tblPr>
        <w:tblStyle w:val="7"/>
        <w:tblW w:w="13681" w:type="dxa"/>
        <w:jc w:val="center"/>
        <w:tblLayout w:type="fixed"/>
        <w:tblCellMar>
          <w:top w:w="0" w:type="dxa"/>
          <w:left w:w="108" w:type="dxa"/>
          <w:bottom w:w="0" w:type="dxa"/>
          <w:right w:w="108" w:type="dxa"/>
        </w:tblCellMar>
      </w:tblPr>
      <w:tblGrid>
        <w:gridCol w:w="796"/>
        <w:gridCol w:w="1075"/>
        <w:gridCol w:w="1059"/>
        <w:gridCol w:w="1485"/>
        <w:gridCol w:w="1168"/>
        <w:gridCol w:w="636"/>
        <w:gridCol w:w="1168"/>
        <w:gridCol w:w="639"/>
        <w:gridCol w:w="1168"/>
        <w:gridCol w:w="636"/>
        <w:gridCol w:w="1058"/>
        <w:gridCol w:w="642"/>
        <w:gridCol w:w="1058"/>
        <w:gridCol w:w="1093"/>
      </w:tblGrid>
      <w:tr w14:paraId="7CFECA8F">
        <w:tblPrEx>
          <w:tblCellMar>
            <w:top w:w="0" w:type="dxa"/>
            <w:left w:w="108" w:type="dxa"/>
            <w:bottom w:w="0" w:type="dxa"/>
            <w:right w:w="108" w:type="dxa"/>
          </w:tblCellMar>
        </w:tblPrEx>
        <w:trPr>
          <w:trHeight w:val="510" w:hRule="atLeast"/>
          <w:jc w:val="center"/>
        </w:trPr>
        <w:tc>
          <w:tcPr>
            <w:tcW w:w="7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602E107">
            <w:pPr>
              <w:widowControl/>
              <w:jc w:val="center"/>
              <w:rPr>
                <w:rFonts w:ascii="黑体" w:hAnsi="黑体" w:eastAsia="黑体" w:cs="宋体"/>
                <w:bCs/>
                <w:kern w:val="0"/>
                <w:sz w:val="24"/>
              </w:rPr>
            </w:pPr>
            <w:r>
              <w:rPr>
                <w:rFonts w:hint="eastAsia" w:ascii="黑体" w:hAnsi="黑体" w:eastAsia="黑体" w:cs="宋体"/>
                <w:bCs/>
                <w:kern w:val="0"/>
                <w:sz w:val="24"/>
              </w:rPr>
              <w:t>序号</w:t>
            </w:r>
          </w:p>
        </w:tc>
        <w:tc>
          <w:tcPr>
            <w:tcW w:w="10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CC4958">
            <w:pPr>
              <w:widowControl/>
              <w:jc w:val="center"/>
              <w:rPr>
                <w:rFonts w:ascii="黑体" w:hAnsi="黑体" w:eastAsia="黑体" w:cs="宋体"/>
                <w:bCs/>
                <w:kern w:val="0"/>
                <w:sz w:val="24"/>
              </w:rPr>
            </w:pPr>
            <w:r>
              <w:rPr>
                <w:rFonts w:hint="eastAsia" w:ascii="黑体" w:hAnsi="黑体" w:eastAsia="黑体" w:cs="宋体"/>
                <w:bCs/>
                <w:kern w:val="0"/>
                <w:sz w:val="24"/>
              </w:rPr>
              <w:t>科技成果名称</w:t>
            </w:r>
          </w:p>
        </w:tc>
        <w:tc>
          <w:tcPr>
            <w:tcW w:w="2544" w:type="dxa"/>
            <w:gridSpan w:val="2"/>
            <w:tcBorders>
              <w:top w:val="single" w:color="auto" w:sz="4" w:space="0"/>
              <w:left w:val="nil"/>
              <w:bottom w:val="single" w:color="auto" w:sz="4" w:space="0"/>
              <w:right w:val="single" w:color="auto" w:sz="4" w:space="0"/>
            </w:tcBorders>
            <w:shd w:val="clear" w:color="auto" w:fill="auto"/>
            <w:vAlign w:val="center"/>
          </w:tcPr>
          <w:p w14:paraId="19C3E4FD">
            <w:pPr>
              <w:widowControl/>
              <w:jc w:val="center"/>
              <w:rPr>
                <w:rFonts w:ascii="黑体" w:hAnsi="黑体" w:eastAsia="黑体" w:cs="宋体"/>
                <w:bCs/>
                <w:kern w:val="0"/>
                <w:sz w:val="24"/>
              </w:rPr>
            </w:pPr>
            <w:r>
              <w:rPr>
                <w:rFonts w:hint="eastAsia" w:ascii="黑体" w:hAnsi="黑体" w:eastAsia="黑体" w:cs="宋体"/>
                <w:bCs/>
                <w:kern w:val="0"/>
                <w:sz w:val="24"/>
              </w:rPr>
              <w:t>技术成果类别</w:t>
            </w:r>
          </w:p>
        </w:tc>
        <w:tc>
          <w:tcPr>
            <w:tcW w:w="3611" w:type="dxa"/>
            <w:gridSpan w:val="4"/>
            <w:tcBorders>
              <w:top w:val="single" w:color="auto" w:sz="4" w:space="0"/>
              <w:left w:val="nil"/>
              <w:bottom w:val="single" w:color="auto" w:sz="4" w:space="0"/>
              <w:right w:val="single" w:color="000000" w:sz="4" w:space="0"/>
            </w:tcBorders>
            <w:shd w:val="clear" w:color="auto" w:fill="auto"/>
            <w:vAlign w:val="center"/>
          </w:tcPr>
          <w:p w14:paraId="2236049E">
            <w:pPr>
              <w:widowControl/>
              <w:jc w:val="center"/>
              <w:rPr>
                <w:rFonts w:ascii="黑体" w:hAnsi="黑体" w:eastAsia="黑体" w:cs="宋体"/>
                <w:bCs/>
                <w:kern w:val="0"/>
                <w:sz w:val="24"/>
              </w:rPr>
            </w:pPr>
            <w:r>
              <w:rPr>
                <w:rFonts w:hint="eastAsia" w:ascii="黑体" w:hAnsi="黑体" w:eastAsia="黑体" w:cs="宋体"/>
                <w:bCs/>
                <w:kern w:val="0"/>
                <w:sz w:val="24"/>
              </w:rPr>
              <w:t>内部转化形式</w:t>
            </w:r>
          </w:p>
        </w:tc>
        <w:tc>
          <w:tcPr>
            <w:tcW w:w="3504" w:type="dxa"/>
            <w:gridSpan w:val="4"/>
            <w:tcBorders>
              <w:top w:val="single" w:color="auto" w:sz="4" w:space="0"/>
              <w:left w:val="nil"/>
              <w:bottom w:val="single" w:color="auto" w:sz="4" w:space="0"/>
              <w:right w:val="single" w:color="auto" w:sz="4" w:space="0"/>
            </w:tcBorders>
            <w:shd w:val="clear" w:color="auto" w:fill="auto"/>
            <w:vAlign w:val="center"/>
          </w:tcPr>
          <w:p w14:paraId="50D7D95E">
            <w:pPr>
              <w:widowControl/>
              <w:jc w:val="center"/>
              <w:rPr>
                <w:rFonts w:ascii="黑体" w:hAnsi="黑体" w:eastAsia="黑体" w:cs="宋体"/>
                <w:bCs/>
                <w:kern w:val="0"/>
                <w:sz w:val="24"/>
              </w:rPr>
            </w:pPr>
            <w:r>
              <w:rPr>
                <w:rFonts w:hint="eastAsia" w:ascii="黑体" w:hAnsi="黑体" w:eastAsia="黑体" w:cs="宋体"/>
                <w:bCs/>
                <w:kern w:val="0"/>
                <w:sz w:val="24"/>
              </w:rPr>
              <w:t>外部转化形式</w:t>
            </w:r>
          </w:p>
        </w:tc>
        <w:tc>
          <w:tcPr>
            <w:tcW w:w="1058" w:type="dxa"/>
            <w:vMerge w:val="restart"/>
            <w:tcBorders>
              <w:top w:val="single" w:color="auto" w:sz="4" w:space="0"/>
              <w:left w:val="single" w:color="auto" w:sz="4" w:space="0"/>
              <w:bottom w:val="single" w:color="000000" w:sz="4" w:space="0"/>
              <w:right w:val="single" w:color="auto" w:sz="4" w:space="0"/>
            </w:tcBorders>
            <w:shd w:val="clear" w:color="auto" w:fill="FFFFFF"/>
            <w:vAlign w:val="center"/>
          </w:tcPr>
          <w:p w14:paraId="24A67FC1">
            <w:pPr>
              <w:widowControl/>
              <w:jc w:val="center"/>
              <w:rPr>
                <w:rFonts w:ascii="黑体" w:hAnsi="黑体" w:eastAsia="黑体" w:cs="宋体"/>
                <w:bCs/>
                <w:kern w:val="0"/>
                <w:sz w:val="24"/>
              </w:rPr>
            </w:pPr>
            <w:r>
              <w:rPr>
                <w:rFonts w:hint="eastAsia" w:ascii="黑体" w:hAnsi="黑体" w:eastAsia="黑体" w:cs="宋体"/>
                <w:bCs/>
                <w:kern w:val="0"/>
                <w:sz w:val="24"/>
              </w:rPr>
              <w:t>证明</w:t>
            </w:r>
          </w:p>
          <w:p w14:paraId="2C65AB7D">
            <w:pPr>
              <w:widowControl/>
              <w:jc w:val="center"/>
              <w:rPr>
                <w:rFonts w:ascii="黑体" w:hAnsi="黑体" w:eastAsia="黑体" w:cs="宋体"/>
                <w:bCs/>
                <w:kern w:val="0"/>
                <w:sz w:val="24"/>
              </w:rPr>
            </w:pPr>
            <w:r>
              <w:rPr>
                <w:rFonts w:hint="eastAsia" w:ascii="黑体" w:hAnsi="黑体" w:eastAsia="黑体" w:cs="宋体"/>
                <w:bCs/>
                <w:kern w:val="0"/>
                <w:sz w:val="24"/>
              </w:rPr>
              <w:t>材料</w:t>
            </w:r>
          </w:p>
        </w:tc>
        <w:tc>
          <w:tcPr>
            <w:tcW w:w="1093" w:type="dxa"/>
            <w:vMerge w:val="restart"/>
            <w:tcBorders>
              <w:top w:val="single" w:color="auto" w:sz="4" w:space="0"/>
              <w:left w:val="single" w:color="auto" w:sz="4" w:space="0"/>
              <w:bottom w:val="single" w:color="auto" w:sz="4" w:space="0"/>
              <w:right w:val="single" w:color="auto" w:sz="4" w:space="0"/>
            </w:tcBorders>
            <w:vAlign w:val="center"/>
          </w:tcPr>
          <w:p w14:paraId="6EEE1A40">
            <w:pPr>
              <w:widowControl/>
              <w:jc w:val="center"/>
              <w:rPr>
                <w:rFonts w:ascii="黑体" w:hAnsi="黑体" w:eastAsia="黑体" w:cs="宋体"/>
                <w:bCs/>
                <w:kern w:val="0"/>
                <w:sz w:val="24"/>
              </w:rPr>
            </w:pPr>
            <w:r>
              <w:rPr>
                <w:rFonts w:hint="eastAsia" w:ascii="黑体" w:hAnsi="黑体" w:eastAsia="黑体" w:cs="宋体"/>
                <w:bCs/>
                <w:kern w:val="0"/>
                <w:sz w:val="24"/>
              </w:rPr>
              <w:t>备注</w:t>
            </w:r>
          </w:p>
        </w:tc>
      </w:tr>
      <w:tr w14:paraId="5E941B94">
        <w:tblPrEx>
          <w:tblCellMar>
            <w:top w:w="0" w:type="dxa"/>
            <w:left w:w="108" w:type="dxa"/>
            <w:bottom w:w="0" w:type="dxa"/>
            <w:right w:w="108" w:type="dxa"/>
          </w:tblCellMar>
        </w:tblPrEx>
        <w:trPr>
          <w:trHeight w:val="510" w:hRule="atLeast"/>
          <w:jc w:val="center"/>
        </w:trPr>
        <w:tc>
          <w:tcPr>
            <w:tcW w:w="7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6E5CBF">
            <w:pPr>
              <w:widowControl/>
              <w:jc w:val="left"/>
              <w:rPr>
                <w:rFonts w:ascii="宋体" w:cs="宋体"/>
                <w:bCs/>
                <w:kern w:val="0"/>
                <w:sz w:val="24"/>
              </w:rPr>
            </w:pPr>
          </w:p>
        </w:tc>
        <w:tc>
          <w:tcPr>
            <w:tcW w:w="10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714BF1">
            <w:pPr>
              <w:widowControl/>
              <w:jc w:val="left"/>
              <w:rPr>
                <w:rFonts w:ascii="宋体" w:cs="宋体"/>
                <w:bCs/>
                <w:kern w:val="0"/>
                <w:sz w:val="24"/>
              </w:rPr>
            </w:pPr>
          </w:p>
        </w:tc>
        <w:tc>
          <w:tcPr>
            <w:tcW w:w="1059" w:type="dxa"/>
            <w:tcBorders>
              <w:top w:val="nil"/>
              <w:left w:val="nil"/>
              <w:bottom w:val="single" w:color="auto" w:sz="4" w:space="0"/>
              <w:right w:val="single" w:color="auto" w:sz="4" w:space="0"/>
            </w:tcBorders>
            <w:shd w:val="clear" w:color="auto" w:fill="auto"/>
            <w:vAlign w:val="center"/>
          </w:tcPr>
          <w:p w14:paraId="097AB9D1">
            <w:pPr>
              <w:widowControl/>
              <w:jc w:val="center"/>
              <w:rPr>
                <w:rFonts w:ascii="黑体" w:hAnsi="黑体" w:eastAsia="黑体" w:cs="宋体"/>
                <w:bCs/>
                <w:kern w:val="0"/>
                <w:sz w:val="24"/>
              </w:rPr>
            </w:pPr>
            <w:r>
              <w:rPr>
                <w:rFonts w:hint="eastAsia" w:ascii="黑体" w:hAnsi="黑体" w:eastAsia="黑体" w:cs="宋体"/>
                <w:bCs/>
                <w:kern w:val="0"/>
                <w:sz w:val="24"/>
              </w:rPr>
              <w:t>知识</w:t>
            </w:r>
          </w:p>
          <w:p w14:paraId="456D7703">
            <w:pPr>
              <w:widowControl/>
              <w:jc w:val="center"/>
              <w:rPr>
                <w:rFonts w:ascii="黑体" w:hAnsi="黑体" w:eastAsia="黑体" w:cs="宋体"/>
                <w:bCs/>
                <w:kern w:val="0"/>
                <w:sz w:val="24"/>
              </w:rPr>
            </w:pPr>
            <w:r>
              <w:rPr>
                <w:rFonts w:hint="eastAsia" w:ascii="黑体" w:hAnsi="黑体" w:eastAsia="黑体" w:cs="宋体"/>
                <w:bCs/>
                <w:kern w:val="0"/>
                <w:sz w:val="24"/>
              </w:rPr>
              <w:t>产权</w:t>
            </w:r>
          </w:p>
        </w:tc>
        <w:tc>
          <w:tcPr>
            <w:tcW w:w="1485" w:type="dxa"/>
            <w:tcBorders>
              <w:top w:val="nil"/>
              <w:left w:val="nil"/>
              <w:bottom w:val="single" w:color="auto" w:sz="4" w:space="0"/>
              <w:right w:val="single" w:color="auto" w:sz="4" w:space="0"/>
            </w:tcBorders>
            <w:shd w:val="clear" w:color="auto" w:fill="FFFFFF"/>
            <w:vAlign w:val="center"/>
          </w:tcPr>
          <w:p w14:paraId="0F8D19A2">
            <w:pPr>
              <w:widowControl/>
              <w:jc w:val="center"/>
              <w:rPr>
                <w:rFonts w:ascii="黑体" w:hAnsi="黑体" w:eastAsia="黑体" w:cs="宋体"/>
                <w:bCs/>
                <w:kern w:val="0"/>
                <w:sz w:val="24"/>
              </w:rPr>
            </w:pPr>
            <w:r>
              <w:rPr>
                <w:rFonts w:hint="eastAsia" w:ascii="黑体" w:hAnsi="黑体" w:eastAsia="黑体" w:cs="宋体"/>
                <w:bCs/>
                <w:kern w:val="0"/>
                <w:sz w:val="24"/>
              </w:rPr>
              <w:t>其他技术</w:t>
            </w:r>
          </w:p>
          <w:p w14:paraId="485AFBDC">
            <w:pPr>
              <w:widowControl/>
              <w:jc w:val="center"/>
              <w:rPr>
                <w:rFonts w:ascii="黑体" w:hAnsi="黑体" w:eastAsia="黑体" w:cs="宋体"/>
                <w:bCs/>
                <w:kern w:val="0"/>
                <w:sz w:val="24"/>
              </w:rPr>
            </w:pPr>
            <w:r>
              <w:rPr>
                <w:rFonts w:hint="eastAsia" w:ascii="黑体" w:hAnsi="黑体" w:eastAsia="黑体" w:cs="宋体"/>
                <w:bCs/>
                <w:kern w:val="0"/>
                <w:sz w:val="24"/>
              </w:rPr>
              <w:t>成果</w:t>
            </w:r>
          </w:p>
        </w:tc>
        <w:tc>
          <w:tcPr>
            <w:tcW w:w="1168" w:type="dxa"/>
            <w:tcBorders>
              <w:top w:val="nil"/>
              <w:left w:val="nil"/>
              <w:bottom w:val="single" w:color="auto" w:sz="4" w:space="0"/>
              <w:right w:val="single" w:color="auto" w:sz="4" w:space="0"/>
            </w:tcBorders>
            <w:vAlign w:val="center"/>
          </w:tcPr>
          <w:p w14:paraId="77EB0961">
            <w:pPr>
              <w:widowControl/>
              <w:jc w:val="center"/>
              <w:rPr>
                <w:rFonts w:ascii="黑体" w:hAnsi="黑体" w:eastAsia="黑体" w:cs="宋体"/>
                <w:bCs/>
                <w:kern w:val="0"/>
                <w:sz w:val="24"/>
              </w:rPr>
            </w:pPr>
            <w:r>
              <w:rPr>
                <w:rFonts w:hint="eastAsia" w:ascii="黑体" w:hAnsi="黑体" w:eastAsia="黑体" w:cs="宋体"/>
                <w:bCs/>
                <w:kern w:val="0"/>
                <w:sz w:val="24"/>
              </w:rPr>
              <w:t>产品</w:t>
            </w:r>
            <w:r>
              <w:rPr>
                <w:rFonts w:ascii="黑体" w:hAnsi="黑体" w:eastAsia="黑体" w:cs="宋体"/>
                <w:bCs/>
                <w:kern w:val="0"/>
                <w:sz w:val="24"/>
              </w:rPr>
              <w:t>/</w:t>
            </w:r>
          </w:p>
          <w:p w14:paraId="1B7AA70A">
            <w:pPr>
              <w:widowControl/>
              <w:jc w:val="center"/>
              <w:rPr>
                <w:rFonts w:ascii="黑体" w:hAnsi="黑体" w:eastAsia="黑体" w:cs="宋体"/>
                <w:bCs/>
                <w:kern w:val="0"/>
                <w:sz w:val="24"/>
              </w:rPr>
            </w:pPr>
            <w:r>
              <w:rPr>
                <w:rFonts w:hint="eastAsia" w:ascii="黑体" w:hAnsi="黑体" w:eastAsia="黑体" w:cs="宋体"/>
                <w:bCs/>
                <w:kern w:val="0"/>
                <w:sz w:val="24"/>
              </w:rPr>
              <w:t>服务</w:t>
            </w:r>
          </w:p>
        </w:tc>
        <w:tc>
          <w:tcPr>
            <w:tcW w:w="636" w:type="dxa"/>
            <w:tcBorders>
              <w:top w:val="nil"/>
              <w:left w:val="nil"/>
              <w:bottom w:val="single" w:color="auto" w:sz="4" w:space="0"/>
              <w:right w:val="single" w:color="auto" w:sz="4" w:space="0"/>
            </w:tcBorders>
            <w:vAlign w:val="center"/>
          </w:tcPr>
          <w:p w14:paraId="1676CB37">
            <w:pPr>
              <w:widowControl/>
              <w:jc w:val="center"/>
              <w:rPr>
                <w:rFonts w:ascii="黑体" w:hAnsi="黑体" w:eastAsia="黑体" w:cs="宋体"/>
                <w:bCs/>
                <w:kern w:val="0"/>
                <w:sz w:val="24"/>
              </w:rPr>
            </w:pPr>
            <w:r>
              <w:rPr>
                <w:rFonts w:hint="eastAsia" w:ascii="黑体" w:hAnsi="黑体" w:eastAsia="黑体" w:cs="宋体"/>
                <w:bCs/>
                <w:kern w:val="0"/>
                <w:sz w:val="24"/>
              </w:rPr>
              <w:t>工艺</w:t>
            </w:r>
          </w:p>
        </w:tc>
        <w:tc>
          <w:tcPr>
            <w:tcW w:w="1168" w:type="dxa"/>
            <w:tcBorders>
              <w:top w:val="nil"/>
              <w:left w:val="nil"/>
              <w:bottom w:val="single" w:color="auto" w:sz="4" w:space="0"/>
              <w:right w:val="single" w:color="auto" w:sz="4" w:space="0"/>
            </w:tcBorders>
            <w:vAlign w:val="center"/>
          </w:tcPr>
          <w:p w14:paraId="51AE5C47">
            <w:pPr>
              <w:widowControl/>
              <w:jc w:val="center"/>
              <w:rPr>
                <w:rFonts w:ascii="黑体" w:hAnsi="黑体" w:eastAsia="黑体" w:cs="宋体"/>
                <w:bCs/>
                <w:kern w:val="0"/>
                <w:sz w:val="24"/>
              </w:rPr>
            </w:pPr>
            <w:r>
              <w:rPr>
                <w:rFonts w:hint="eastAsia" w:ascii="黑体" w:hAnsi="黑体" w:eastAsia="黑体" w:cs="宋体"/>
                <w:bCs/>
                <w:kern w:val="0"/>
                <w:sz w:val="24"/>
              </w:rPr>
              <w:t>样品</w:t>
            </w:r>
            <w:r>
              <w:rPr>
                <w:rFonts w:ascii="黑体" w:hAnsi="黑体" w:eastAsia="黑体" w:cs="宋体"/>
                <w:bCs/>
                <w:kern w:val="0"/>
                <w:sz w:val="24"/>
              </w:rPr>
              <w:t>/</w:t>
            </w:r>
          </w:p>
          <w:p w14:paraId="092BFE44">
            <w:pPr>
              <w:widowControl/>
              <w:jc w:val="center"/>
              <w:rPr>
                <w:rFonts w:ascii="黑体" w:hAnsi="黑体" w:eastAsia="黑体" w:cs="宋体"/>
                <w:bCs/>
                <w:kern w:val="0"/>
                <w:sz w:val="24"/>
              </w:rPr>
            </w:pPr>
            <w:r>
              <w:rPr>
                <w:rFonts w:hint="eastAsia" w:ascii="黑体" w:hAnsi="黑体" w:eastAsia="黑体" w:cs="宋体"/>
                <w:bCs/>
                <w:kern w:val="0"/>
                <w:sz w:val="24"/>
              </w:rPr>
              <w:t>样机</w:t>
            </w:r>
          </w:p>
        </w:tc>
        <w:tc>
          <w:tcPr>
            <w:tcW w:w="639" w:type="dxa"/>
            <w:tcBorders>
              <w:top w:val="nil"/>
              <w:left w:val="nil"/>
              <w:bottom w:val="single" w:color="auto" w:sz="4" w:space="0"/>
              <w:right w:val="single" w:color="auto" w:sz="4" w:space="0"/>
            </w:tcBorders>
            <w:noWrap/>
            <w:vAlign w:val="center"/>
          </w:tcPr>
          <w:p w14:paraId="41719B16">
            <w:pPr>
              <w:widowControl/>
              <w:jc w:val="center"/>
              <w:rPr>
                <w:rFonts w:ascii="黑体" w:hAnsi="黑体" w:eastAsia="黑体" w:cs="宋体"/>
                <w:bCs/>
                <w:kern w:val="0"/>
                <w:sz w:val="24"/>
              </w:rPr>
            </w:pPr>
            <w:r>
              <w:rPr>
                <w:rFonts w:hint="eastAsia" w:ascii="黑体" w:hAnsi="黑体" w:eastAsia="黑体" w:cs="宋体"/>
                <w:bCs/>
                <w:kern w:val="0"/>
                <w:sz w:val="24"/>
              </w:rPr>
              <w:t>其他</w:t>
            </w:r>
          </w:p>
        </w:tc>
        <w:tc>
          <w:tcPr>
            <w:tcW w:w="1168" w:type="dxa"/>
            <w:tcBorders>
              <w:top w:val="nil"/>
              <w:left w:val="nil"/>
              <w:bottom w:val="single" w:color="auto" w:sz="4" w:space="0"/>
              <w:right w:val="single" w:color="auto" w:sz="4" w:space="0"/>
            </w:tcBorders>
            <w:vAlign w:val="center"/>
          </w:tcPr>
          <w:p w14:paraId="7C5E19DA">
            <w:pPr>
              <w:widowControl/>
              <w:jc w:val="center"/>
              <w:rPr>
                <w:rFonts w:ascii="黑体" w:hAnsi="黑体" w:eastAsia="黑体" w:cs="宋体"/>
                <w:bCs/>
                <w:kern w:val="0"/>
                <w:sz w:val="24"/>
              </w:rPr>
            </w:pPr>
            <w:r>
              <w:rPr>
                <w:rFonts w:hint="eastAsia" w:ascii="黑体" w:hAnsi="黑体" w:eastAsia="黑体" w:cs="宋体"/>
                <w:bCs/>
                <w:kern w:val="0"/>
                <w:sz w:val="24"/>
              </w:rPr>
              <w:t>转让</w:t>
            </w:r>
            <w:r>
              <w:rPr>
                <w:rFonts w:ascii="黑体" w:hAnsi="黑体" w:eastAsia="黑体" w:cs="宋体"/>
                <w:bCs/>
                <w:kern w:val="0"/>
                <w:sz w:val="24"/>
              </w:rPr>
              <w:t>/</w:t>
            </w:r>
          </w:p>
          <w:p w14:paraId="44424911">
            <w:pPr>
              <w:widowControl/>
              <w:jc w:val="center"/>
              <w:rPr>
                <w:rFonts w:ascii="黑体" w:hAnsi="黑体" w:eastAsia="黑体" w:cs="宋体"/>
                <w:bCs/>
                <w:kern w:val="0"/>
                <w:sz w:val="24"/>
              </w:rPr>
            </w:pPr>
            <w:r>
              <w:rPr>
                <w:rFonts w:hint="eastAsia" w:ascii="黑体" w:hAnsi="黑体" w:eastAsia="黑体" w:cs="宋体"/>
                <w:bCs/>
                <w:kern w:val="0"/>
                <w:sz w:val="24"/>
              </w:rPr>
              <w:t>许可</w:t>
            </w:r>
          </w:p>
        </w:tc>
        <w:tc>
          <w:tcPr>
            <w:tcW w:w="636" w:type="dxa"/>
            <w:tcBorders>
              <w:top w:val="nil"/>
              <w:left w:val="nil"/>
              <w:bottom w:val="single" w:color="auto" w:sz="4" w:space="0"/>
              <w:right w:val="single" w:color="auto" w:sz="4" w:space="0"/>
            </w:tcBorders>
            <w:noWrap/>
            <w:vAlign w:val="center"/>
          </w:tcPr>
          <w:p w14:paraId="6728ED7A">
            <w:pPr>
              <w:widowControl/>
              <w:jc w:val="center"/>
              <w:rPr>
                <w:rFonts w:ascii="黑体" w:hAnsi="黑体" w:eastAsia="黑体" w:cs="宋体"/>
                <w:bCs/>
                <w:kern w:val="0"/>
                <w:sz w:val="24"/>
              </w:rPr>
            </w:pPr>
            <w:r>
              <w:rPr>
                <w:rFonts w:hint="eastAsia" w:ascii="黑体" w:hAnsi="黑体" w:eastAsia="黑体" w:cs="宋体"/>
                <w:bCs/>
                <w:kern w:val="0"/>
                <w:sz w:val="24"/>
              </w:rPr>
              <w:t>合作</w:t>
            </w:r>
          </w:p>
        </w:tc>
        <w:tc>
          <w:tcPr>
            <w:tcW w:w="1058" w:type="dxa"/>
            <w:tcBorders>
              <w:top w:val="nil"/>
              <w:left w:val="nil"/>
              <w:bottom w:val="single" w:color="auto" w:sz="4" w:space="0"/>
              <w:right w:val="single" w:color="auto" w:sz="4" w:space="0"/>
            </w:tcBorders>
            <w:vAlign w:val="center"/>
          </w:tcPr>
          <w:p w14:paraId="0B2428AF">
            <w:pPr>
              <w:widowControl/>
              <w:jc w:val="center"/>
              <w:rPr>
                <w:rFonts w:ascii="黑体" w:hAnsi="黑体" w:eastAsia="黑体" w:cs="宋体"/>
                <w:bCs/>
                <w:kern w:val="0"/>
                <w:sz w:val="24"/>
              </w:rPr>
            </w:pPr>
            <w:r>
              <w:rPr>
                <w:rFonts w:hint="eastAsia" w:ascii="黑体" w:hAnsi="黑体" w:eastAsia="黑体" w:cs="宋体"/>
                <w:bCs/>
                <w:kern w:val="0"/>
                <w:sz w:val="24"/>
              </w:rPr>
              <w:t>作价</w:t>
            </w:r>
          </w:p>
          <w:p w14:paraId="51F27363">
            <w:pPr>
              <w:widowControl/>
              <w:jc w:val="center"/>
              <w:rPr>
                <w:rFonts w:ascii="黑体" w:hAnsi="黑体" w:eastAsia="黑体" w:cs="宋体"/>
                <w:bCs/>
                <w:kern w:val="0"/>
                <w:sz w:val="24"/>
              </w:rPr>
            </w:pPr>
            <w:r>
              <w:rPr>
                <w:rFonts w:hint="eastAsia" w:ascii="黑体" w:hAnsi="黑体" w:eastAsia="黑体" w:cs="宋体"/>
                <w:bCs/>
                <w:kern w:val="0"/>
                <w:sz w:val="24"/>
              </w:rPr>
              <w:t>投资</w:t>
            </w:r>
          </w:p>
        </w:tc>
        <w:tc>
          <w:tcPr>
            <w:tcW w:w="642" w:type="dxa"/>
            <w:tcBorders>
              <w:top w:val="nil"/>
              <w:left w:val="nil"/>
              <w:bottom w:val="single" w:color="auto" w:sz="4" w:space="0"/>
              <w:right w:val="single" w:color="auto" w:sz="4" w:space="0"/>
            </w:tcBorders>
            <w:noWrap/>
            <w:vAlign w:val="center"/>
          </w:tcPr>
          <w:p w14:paraId="230EC8CD">
            <w:pPr>
              <w:widowControl/>
              <w:jc w:val="center"/>
              <w:rPr>
                <w:rFonts w:ascii="黑体" w:hAnsi="黑体" w:eastAsia="黑体" w:cs="宋体"/>
                <w:bCs/>
                <w:kern w:val="0"/>
                <w:sz w:val="24"/>
              </w:rPr>
            </w:pPr>
            <w:r>
              <w:rPr>
                <w:rFonts w:hint="eastAsia" w:ascii="黑体" w:hAnsi="黑体" w:eastAsia="黑体" w:cs="宋体"/>
                <w:bCs/>
                <w:kern w:val="0"/>
                <w:sz w:val="24"/>
              </w:rPr>
              <w:t>其他</w:t>
            </w:r>
          </w:p>
        </w:tc>
        <w:tc>
          <w:tcPr>
            <w:tcW w:w="1058" w:type="dxa"/>
            <w:vMerge w:val="continue"/>
            <w:tcBorders>
              <w:top w:val="single" w:color="auto" w:sz="4" w:space="0"/>
              <w:left w:val="single" w:color="auto" w:sz="4" w:space="0"/>
              <w:bottom w:val="single" w:color="000000" w:sz="4" w:space="0"/>
              <w:right w:val="single" w:color="auto" w:sz="4" w:space="0"/>
            </w:tcBorders>
            <w:vAlign w:val="center"/>
          </w:tcPr>
          <w:p w14:paraId="63BB5A15">
            <w:pPr>
              <w:widowControl/>
              <w:jc w:val="left"/>
              <w:rPr>
                <w:rFonts w:ascii="宋体" w:cs="宋体"/>
                <w:bCs/>
                <w:kern w:val="0"/>
                <w:sz w:val="24"/>
              </w:rPr>
            </w:pPr>
          </w:p>
        </w:tc>
        <w:tc>
          <w:tcPr>
            <w:tcW w:w="1093" w:type="dxa"/>
            <w:vMerge w:val="continue"/>
            <w:tcBorders>
              <w:top w:val="single" w:color="auto" w:sz="4" w:space="0"/>
              <w:left w:val="single" w:color="auto" w:sz="4" w:space="0"/>
              <w:bottom w:val="single" w:color="auto" w:sz="4" w:space="0"/>
              <w:right w:val="single" w:color="auto" w:sz="4" w:space="0"/>
            </w:tcBorders>
            <w:vAlign w:val="center"/>
          </w:tcPr>
          <w:p w14:paraId="2C536CE7">
            <w:pPr>
              <w:widowControl/>
              <w:jc w:val="left"/>
              <w:rPr>
                <w:rFonts w:ascii="宋体" w:cs="宋体"/>
                <w:bCs/>
                <w:kern w:val="0"/>
                <w:sz w:val="24"/>
              </w:rPr>
            </w:pPr>
          </w:p>
        </w:tc>
      </w:tr>
      <w:tr w14:paraId="3FCDA125">
        <w:tblPrEx>
          <w:tblCellMar>
            <w:top w:w="0" w:type="dxa"/>
            <w:left w:w="108" w:type="dxa"/>
            <w:bottom w:w="0" w:type="dxa"/>
            <w:right w:w="108" w:type="dxa"/>
          </w:tblCellMar>
        </w:tblPrEx>
        <w:trPr>
          <w:trHeight w:val="1285" w:hRule="atLeast"/>
          <w:jc w:val="center"/>
        </w:trPr>
        <w:tc>
          <w:tcPr>
            <w:tcW w:w="796" w:type="dxa"/>
            <w:tcBorders>
              <w:top w:val="nil"/>
              <w:left w:val="single" w:color="auto" w:sz="4" w:space="0"/>
              <w:bottom w:val="single" w:color="auto" w:sz="4" w:space="0"/>
              <w:right w:val="single" w:color="auto" w:sz="4" w:space="0"/>
            </w:tcBorders>
            <w:vAlign w:val="center"/>
          </w:tcPr>
          <w:p w14:paraId="462EEDAD">
            <w:pPr>
              <w:widowControl/>
              <w:jc w:val="left"/>
              <w:rPr>
                <w:rFonts w:ascii="宋体" w:cs="宋体"/>
                <w:kern w:val="0"/>
                <w:sz w:val="24"/>
              </w:rPr>
            </w:pPr>
            <w:r>
              <w:rPr>
                <w:rFonts w:hint="eastAsia" w:ascii="宋体" w:hAnsi="宋体" w:cs="宋体"/>
                <w:kern w:val="0"/>
                <w:sz w:val="24"/>
              </w:rPr>
              <w:t>　</w:t>
            </w:r>
          </w:p>
        </w:tc>
        <w:tc>
          <w:tcPr>
            <w:tcW w:w="1075" w:type="dxa"/>
            <w:tcBorders>
              <w:top w:val="nil"/>
              <w:left w:val="nil"/>
              <w:bottom w:val="single" w:color="auto" w:sz="4" w:space="0"/>
              <w:right w:val="single" w:color="auto" w:sz="4" w:space="0"/>
            </w:tcBorders>
            <w:vAlign w:val="center"/>
          </w:tcPr>
          <w:p w14:paraId="084B1366">
            <w:pPr>
              <w:widowControl/>
              <w:jc w:val="left"/>
              <w:rPr>
                <w:rFonts w:ascii="宋体" w:cs="宋体"/>
                <w:kern w:val="0"/>
                <w:sz w:val="24"/>
              </w:rPr>
            </w:pPr>
            <w:r>
              <w:rPr>
                <w:rFonts w:hint="eastAsia" w:ascii="宋体" w:hAnsi="宋体" w:cs="宋体"/>
                <w:kern w:val="0"/>
                <w:sz w:val="24"/>
              </w:rPr>
              <w:t>　</w:t>
            </w:r>
          </w:p>
        </w:tc>
        <w:tc>
          <w:tcPr>
            <w:tcW w:w="1059" w:type="dxa"/>
            <w:tcBorders>
              <w:top w:val="nil"/>
              <w:left w:val="nil"/>
              <w:bottom w:val="single" w:color="auto" w:sz="4" w:space="0"/>
              <w:right w:val="single" w:color="auto" w:sz="4" w:space="0"/>
            </w:tcBorders>
            <w:vAlign w:val="center"/>
          </w:tcPr>
          <w:p w14:paraId="4F6FDA20">
            <w:pPr>
              <w:widowControl/>
              <w:jc w:val="left"/>
              <w:rPr>
                <w:rFonts w:ascii="宋体" w:cs="宋体"/>
                <w:kern w:val="0"/>
                <w:sz w:val="24"/>
              </w:rPr>
            </w:pPr>
            <w:r>
              <w:rPr>
                <w:rFonts w:hint="eastAsia" w:ascii="宋体" w:hAnsi="宋体" w:cs="宋体"/>
                <w:kern w:val="0"/>
                <w:sz w:val="24"/>
              </w:rPr>
              <w:t>　</w:t>
            </w:r>
          </w:p>
        </w:tc>
        <w:tc>
          <w:tcPr>
            <w:tcW w:w="1485" w:type="dxa"/>
            <w:tcBorders>
              <w:top w:val="nil"/>
              <w:left w:val="nil"/>
              <w:bottom w:val="single" w:color="auto" w:sz="4" w:space="0"/>
              <w:right w:val="single" w:color="auto" w:sz="4" w:space="0"/>
            </w:tcBorders>
            <w:vAlign w:val="center"/>
          </w:tcPr>
          <w:p w14:paraId="2D08538A">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14:paraId="07BEC78A">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14:paraId="42787C09">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14:paraId="039BF7E8">
            <w:pPr>
              <w:widowControl/>
              <w:jc w:val="left"/>
              <w:rPr>
                <w:rFonts w:ascii="宋体" w:cs="宋体"/>
                <w:kern w:val="0"/>
                <w:sz w:val="24"/>
              </w:rPr>
            </w:pPr>
            <w:r>
              <w:rPr>
                <w:rFonts w:hint="eastAsia" w:ascii="宋体" w:hAnsi="宋体" w:cs="宋体"/>
                <w:kern w:val="0"/>
                <w:sz w:val="24"/>
              </w:rPr>
              <w:t>　</w:t>
            </w:r>
          </w:p>
        </w:tc>
        <w:tc>
          <w:tcPr>
            <w:tcW w:w="639" w:type="dxa"/>
            <w:tcBorders>
              <w:top w:val="nil"/>
              <w:left w:val="nil"/>
              <w:bottom w:val="single" w:color="auto" w:sz="4" w:space="0"/>
              <w:right w:val="single" w:color="auto" w:sz="4" w:space="0"/>
            </w:tcBorders>
            <w:vAlign w:val="center"/>
          </w:tcPr>
          <w:p w14:paraId="3879185C">
            <w:pPr>
              <w:widowControl/>
              <w:jc w:val="left"/>
              <w:rPr>
                <w:rFonts w:ascii="宋体" w:cs="宋体"/>
                <w:kern w:val="0"/>
                <w:sz w:val="24"/>
              </w:rPr>
            </w:pPr>
            <w:r>
              <w:rPr>
                <w:rFonts w:hint="eastAsia" w:ascii="宋体" w:hAnsi="宋体" w:cs="宋体"/>
                <w:kern w:val="0"/>
                <w:sz w:val="24"/>
              </w:rPr>
              <w:t>　</w:t>
            </w:r>
          </w:p>
        </w:tc>
        <w:tc>
          <w:tcPr>
            <w:tcW w:w="1168" w:type="dxa"/>
            <w:tcBorders>
              <w:top w:val="nil"/>
              <w:left w:val="nil"/>
              <w:bottom w:val="single" w:color="auto" w:sz="4" w:space="0"/>
              <w:right w:val="single" w:color="auto" w:sz="4" w:space="0"/>
            </w:tcBorders>
            <w:vAlign w:val="center"/>
          </w:tcPr>
          <w:p w14:paraId="6E8EE280">
            <w:pPr>
              <w:widowControl/>
              <w:jc w:val="left"/>
              <w:rPr>
                <w:rFonts w:ascii="宋体" w:cs="宋体"/>
                <w:kern w:val="0"/>
                <w:sz w:val="24"/>
              </w:rPr>
            </w:pPr>
            <w:r>
              <w:rPr>
                <w:rFonts w:hint="eastAsia" w:ascii="宋体" w:hAnsi="宋体" w:cs="宋体"/>
                <w:kern w:val="0"/>
                <w:sz w:val="24"/>
              </w:rPr>
              <w:t>　</w:t>
            </w:r>
          </w:p>
        </w:tc>
        <w:tc>
          <w:tcPr>
            <w:tcW w:w="636" w:type="dxa"/>
            <w:tcBorders>
              <w:top w:val="nil"/>
              <w:left w:val="nil"/>
              <w:bottom w:val="single" w:color="auto" w:sz="4" w:space="0"/>
              <w:right w:val="single" w:color="auto" w:sz="4" w:space="0"/>
            </w:tcBorders>
            <w:vAlign w:val="center"/>
          </w:tcPr>
          <w:p w14:paraId="3E1A9F14">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14:paraId="019DE0E7">
            <w:pPr>
              <w:widowControl/>
              <w:jc w:val="left"/>
              <w:rPr>
                <w:rFonts w:ascii="宋体" w:cs="宋体"/>
                <w:kern w:val="0"/>
                <w:sz w:val="24"/>
              </w:rPr>
            </w:pPr>
            <w:r>
              <w:rPr>
                <w:rFonts w:hint="eastAsia" w:ascii="宋体" w:hAnsi="宋体" w:cs="宋体"/>
                <w:kern w:val="0"/>
                <w:sz w:val="24"/>
              </w:rPr>
              <w:t>　</w:t>
            </w:r>
          </w:p>
        </w:tc>
        <w:tc>
          <w:tcPr>
            <w:tcW w:w="642" w:type="dxa"/>
            <w:tcBorders>
              <w:top w:val="nil"/>
              <w:left w:val="nil"/>
              <w:bottom w:val="single" w:color="auto" w:sz="4" w:space="0"/>
              <w:right w:val="single" w:color="auto" w:sz="4" w:space="0"/>
            </w:tcBorders>
            <w:vAlign w:val="center"/>
          </w:tcPr>
          <w:p w14:paraId="6F3BA7A1">
            <w:pPr>
              <w:widowControl/>
              <w:jc w:val="left"/>
              <w:rPr>
                <w:rFonts w:ascii="宋体" w:cs="宋体"/>
                <w:kern w:val="0"/>
                <w:sz w:val="24"/>
              </w:rPr>
            </w:pPr>
            <w:r>
              <w:rPr>
                <w:rFonts w:hint="eastAsia" w:ascii="宋体" w:hAnsi="宋体" w:cs="宋体"/>
                <w:kern w:val="0"/>
                <w:sz w:val="24"/>
              </w:rPr>
              <w:t>　</w:t>
            </w:r>
          </w:p>
        </w:tc>
        <w:tc>
          <w:tcPr>
            <w:tcW w:w="1058" w:type="dxa"/>
            <w:tcBorders>
              <w:top w:val="nil"/>
              <w:left w:val="nil"/>
              <w:bottom w:val="single" w:color="auto" w:sz="4" w:space="0"/>
              <w:right w:val="single" w:color="auto" w:sz="4" w:space="0"/>
            </w:tcBorders>
            <w:vAlign w:val="center"/>
          </w:tcPr>
          <w:p w14:paraId="4E8DD2BD">
            <w:pPr>
              <w:widowControl/>
              <w:jc w:val="left"/>
              <w:rPr>
                <w:rFonts w:ascii="宋体" w:cs="宋体"/>
                <w:kern w:val="0"/>
                <w:sz w:val="24"/>
              </w:rPr>
            </w:pPr>
            <w:r>
              <w:rPr>
                <w:rFonts w:hint="eastAsia" w:ascii="宋体" w:hAnsi="宋体" w:cs="宋体"/>
                <w:kern w:val="0"/>
                <w:sz w:val="24"/>
              </w:rPr>
              <w:t>　</w:t>
            </w:r>
          </w:p>
        </w:tc>
        <w:tc>
          <w:tcPr>
            <w:tcW w:w="1093" w:type="dxa"/>
            <w:tcBorders>
              <w:top w:val="nil"/>
              <w:left w:val="nil"/>
              <w:bottom w:val="single" w:color="auto" w:sz="4" w:space="0"/>
              <w:right w:val="single" w:color="auto" w:sz="4" w:space="0"/>
            </w:tcBorders>
            <w:vAlign w:val="center"/>
          </w:tcPr>
          <w:p w14:paraId="452EFFED">
            <w:pPr>
              <w:widowControl/>
              <w:jc w:val="left"/>
              <w:rPr>
                <w:rFonts w:ascii="宋体" w:cs="宋体"/>
                <w:kern w:val="0"/>
                <w:sz w:val="24"/>
              </w:rPr>
            </w:pPr>
            <w:r>
              <w:rPr>
                <w:rFonts w:hint="eastAsia" w:ascii="宋体" w:hAnsi="宋体" w:cs="宋体"/>
                <w:kern w:val="0"/>
                <w:sz w:val="24"/>
              </w:rPr>
              <w:t>　</w:t>
            </w:r>
          </w:p>
        </w:tc>
      </w:tr>
    </w:tbl>
    <w:p w14:paraId="65C894AA"/>
    <w:p w14:paraId="524BF777">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cs="宋体"/>
          <w:b/>
          <w:bCs/>
          <w:color w:val="auto"/>
          <w:sz w:val="44"/>
          <w:szCs w:val="44"/>
          <w:lang w:val="en-US" w:eastAsia="zh-CN"/>
        </w:rPr>
      </w:pPr>
      <w:r>
        <w:rPr>
          <w:rFonts w:hint="eastAsia" w:ascii="方正小标宋简体" w:hAnsi="华文中宋" w:eastAsia="方正小标宋简体"/>
          <w:sz w:val="44"/>
          <w:szCs w:val="44"/>
          <w:lang w:eastAsia="zh-CN"/>
        </w:rPr>
        <w:t>单项</w:t>
      </w:r>
      <w:r>
        <w:rPr>
          <w:rFonts w:hint="eastAsia" w:ascii="方正小标宋简体" w:hAnsi="华文中宋" w:eastAsia="方正小标宋简体"/>
          <w:sz w:val="44"/>
          <w:szCs w:val="44"/>
        </w:rPr>
        <w:t>科技成果转化</w:t>
      </w:r>
      <w:r>
        <w:rPr>
          <w:rFonts w:hint="eastAsia" w:ascii="宋体" w:hAnsi="宋体" w:eastAsia="宋体" w:cs="宋体"/>
          <w:b/>
          <w:bCs/>
          <w:color w:val="auto"/>
          <w:sz w:val="44"/>
          <w:szCs w:val="44"/>
          <w:lang w:val="en-US" w:eastAsia="zh-CN"/>
        </w:rPr>
        <w:t>转化形式、应用成效</w:t>
      </w:r>
      <w:r>
        <w:rPr>
          <w:rFonts w:hint="eastAsia" w:ascii="宋体" w:hAnsi="宋体" w:cs="宋体"/>
          <w:b/>
          <w:bCs/>
          <w:color w:val="auto"/>
          <w:sz w:val="44"/>
          <w:szCs w:val="44"/>
          <w:lang w:val="en-US" w:eastAsia="zh-CN"/>
        </w:rPr>
        <w:t>说明</w:t>
      </w:r>
    </w:p>
    <w:p w14:paraId="5B1AC93C">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cs="宋体"/>
          <w:b/>
          <w:bCs/>
          <w:color w:val="auto"/>
          <w:sz w:val="21"/>
          <w:szCs w:val="21"/>
          <w:lang w:val="en-US" w:eastAsia="zh-CN"/>
        </w:rPr>
      </w:pPr>
    </w:p>
    <w:p w14:paraId="2BCDE89D">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成果</w:t>
      </w:r>
      <w:r>
        <w:rPr>
          <w:rFonts w:hint="eastAsia" w:ascii="宋体" w:hAnsi="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w:t>
      </w:r>
      <w:r>
        <w:rPr>
          <w:rFonts w:hint="eastAsia" w:ascii="宋体" w:hAnsi="宋体" w:cs="宋体"/>
          <w:b w:val="0"/>
          <w:bCs w:val="0"/>
          <w:color w:val="auto"/>
          <w:sz w:val="32"/>
          <w:szCs w:val="32"/>
          <w:lang w:val="en-US" w:eastAsia="zh-CN"/>
        </w:rPr>
        <w:t>…………</w:t>
      </w:r>
    </w:p>
    <w:p w14:paraId="3CB262B5">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left="1120" w:leftChars="0" w:right="0" w:rightChars="0"/>
        <w:jc w:val="left"/>
        <w:textAlignment w:val="auto"/>
        <w:outlineLvl w:val="9"/>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转化形式：</w:t>
      </w:r>
      <w:r>
        <w:rPr>
          <w:rFonts w:hint="eastAsia" w:ascii="宋体" w:hAnsi="宋体" w:cs="宋体"/>
          <w:b w:val="0"/>
          <w:bCs w:val="0"/>
          <w:color w:val="auto"/>
          <w:sz w:val="32"/>
          <w:szCs w:val="32"/>
          <w:lang w:val="en-US" w:eastAsia="zh-CN"/>
        </w:rPr>
        <w:t>…………</w:t>
      </w:r>
    </w:p>
    <w:p w14:paraId="75DEAC86">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left="1120" w:leftChars="0" w:right="0" w:rightChars="0"/>
        <w:jc w:val="left"/>
        <w:textAlignment w:val="auto"/>
        <w:outlineLvl w:val="9"/>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成果简介：</w:t>
      </w:r>
      <w:r>
        <w:rPr>
          <w:rFonts w:hint="eastAsia" w:ascii="宋体" w:hAnsi="宋体" w:cs="宋体"/>
          <w:b w:val="0"/>
          <w:bCs w:val="0"/>
          <w:color w:val="auto"/>
          <w:sz w:val="32"/>
          <w:szCs w:val="32"/>
          <w:lang w:val="en-US" w:eastAsia="zh-CN"/>
        </w:rPr>
        <w:t>…………</w:t>
      </w:r>
    </w:p>
    <w:p w14:paraId="46BA7AFB">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left="1120" w:leftChars="0" w:right="0" w:rightChars="0"/>
        <w:jc w:val="left"/>
        <w:textAlignment w:val="auto"/>
        <w:outlineLvl w:val="9"/>
        <w:rPr>
          <w:rFonts w:hint="eastAsia" w:ascii="宋体" w:hAnsi="宋体" w:cs="宋体"/>
          <w:b/>
          <w:bCs/>
          <w:color w:val="auto"/>
          <w:sz w:val="32"/>
          <w:szCs w:val="32"/>
          <w:lang w:val="en-US" w:eastAsia="zh-CN"/>
        </w:rPr>
      </w:pPr>
      <w:r>
        <w:rPr>
          <w:rFonts w:hint="eastAsia" w:ascii="宋体" w:hAnsi="宋体" w:eastAsia="宋体" w:cs="宋体"/>
          <w:b w:val="0"/>
          <w:bCs w:val="0"/>
          <w:color w:val="auto"/>
          <w:sz w:val="32"/>
          <w:szCs w:val="32"/>
          <w:lang w:val="en-US" w:eastAsia="zh-CN"/>
        </w:rPr>
        <w:t>应用成效：</w:t>
      </w:r>
      <w:r>
        <w:rPr>
          <w:rFonts w:hint="eastAsia" w:ascii="宋体" w:hAnsi="宋体" w:cs="宋体"/>
          <w:b w:val="0"/>
          <w:bCs w:val="0"/>
          <w:color w:val="auto"/>
          <w:sz w:val="32"/>
          <w:szCs w:val="32"/>
          <w:lang w:val="en-US" w:eastAsia="zh-CN"/>
        </w:rPr>
        <w:t>………………………………</w:t>
      </w:r>
      <w:r>
        <w:rPr>
          <w:rFonts w:hint="eastAsia" w:ascii="宋体" w:hAnsi="宋体" w:eastAsia="宋体" w:cs="宋体"/>
          <w:b w:val="0"/>
          <w:bCs w:val="0"/>
          <w:color w:val="auto"/>
          <w:sz w:val="32"/>
          <w:szCs w:val="32"/>
          <w:lang w:val="en-US" w:eastAsia="zh-CN"/>
        </w:rPr>
        <w:t>。</w:t>
      </w:r>
    </w:p>
    <w:p w14:paraId="36CADB86">
      <w:pPr>
        <w:numPr>
          <w:ilvl w:val="0"/>
          <w:numId w:val="0"/>
        </w:numPr>
        <w:ind w:leftChars="0"/>
        <w:jc w:val="left"/>
        <w:rPr>
          <w:rFonts w:hint="eastAsia" w:ascii="宋体" w:hAnsi="宋体" w:eastAsia="宋体" w:cs="宋体"/>
          <w:b w:val="0"/>
          <w:bCs w:val="0"/>
          <w:sz w:val="28"/>
          <w:szCs w:val="28"/>
          <w:lang w:val="en-US" w:eastAsia="zh-CN"/>
        </w:rPr>
        <w:sectPr>
          <w:pgSz w:w="16838" w:h="11906" w:orient="landscape"/>
          <w:pgMar w:top="1797" w:right="1440" w:bottom="1797" w:left="1440" w:header="851" w:footer="992" w:gutter="0"/>
          <w:cols w:space="0" w:num="1"/>
          <w:rtlGutter w:val="0"/>
          <w:docGrid w:linePitch="321" w:charSpace="0"/>
        </w:sectPr>
      </w:pPr>
    </w:p>
    <w:p w14:paraId="64E70E2B">
      <w:pPr>
        <w:numPr>
          <w:ilvl w:val="0"/>
          <w:numId w:val="0"/>
        </w:numPr>
        <w:ind w:leftChars="0"/>
        <w:jc w:val="left"/>
        <w:rPr>
          <w:rFonts w:hint="eastAsia" w:ascii="宋体" w:hAnsi="宋体" w:eastAsia="宋体" w:cs="宋体"/>
          <w:b w:val="0"/>
          <w:bCs w:val="0"/>
          <w:sz w:val="28"/>
          <w:szCs w:val="28"/>
          <w:lang w:val="en-US" w:eastAsia="zh-CN"/>
        </w:rPr>
      </w:pPr>
    </w:p>
    <w:p w14:paraId="27B0E9DD">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八、研发费用专项审计与后附说明材料</w:t>
      </w:r>
    </w:p>
    <w:p w14:paraId="288D1C5B">
      <w:pPr>
        <w:numPr>
          <w:ilvl w:val="0"/>
          <w:numId w:val="0"/>
        </w:numPr>
        <w:ind w:leftChars="0"/>
        <w:jc w:val="left"/>
        <w:rPr>
          <w:rFonts w:hint="eastAsia" w:ascii="宋体" w:hAnsi="宋体" w:eastAsia="宋体" w:cs="宋体"/>
          <w:b w:val="0"/>
          <w:bCs w:val="0"/>
          <w:sz w:val="28"/>
          <w:szCs w:val="28"/>
          <w:lang w:val="en-US" w:eastAsia="zh-CN"/>
        </w:rPr>
      </w:pPr>
    </w:p>
    <w:p w14:paraId="47C25924">
      <w:pPr>
        <w:jc w:val="center"/>
        <w:rPr>
          <w:rFonts w:hint="eastAsia" w:ascii="微软雅黑" w:hAnsi="微软雅黑" w:eastAsia="微软雅黑" w:cs="微软雅黑"/>
          <w:b/>
          <w:bCs/>
          <w:sz w:val="36"/>
          <w:szCs w:val="36"/>
        </w:rPr>
      </w:pPr>
    </w:p>
    <w:p w14:paraId="16F35D02">
      <w:pPr>
        <w:jc w:val="center"/>
        <w:rPr>
          <w:rFonts w:hint="eastAsia" w:ascii="微软雅黑" w:hAnsi="微软雅黑" w:eastAsia="微软雅黑" w:cs="微软雅黑"/>
          <w:b/>
          <w:bCs/>
          <w:sz w:val="36"/>
          <w:szCs w:val="36"/>
        </w:rPr>
      </w:pPr>
      <w:r>
        <w:rPr>
          <w:rFonts w:hint="eastAsia" w:ascii="微软雅黑" w:hAnsi="微软雅黑" w:eastAsia="微软雅黑" w:cs="微软雅黑"/>
          <w:b/>
          <w:bCs/>
          <w:sz w:val="36"/>
          <w:szCs w:val="36"/>
        </w:rPr>
        <w:t>企业近三年开展研究开发等</w:t>
      </w:r>
    </w:p>
    <w:p w14:paraId="1C4CB855">
      <w:pPr>
        <w:jc w:val="center"/>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rPr>
        <w:t>技术创新活动</w:t>
      </w:r>
      <w:r>
        <w:rPr>
          <w:rFonts w:hint="eastAsia" w:ascii="微软雅黑" w:hAnsi="微软雅黑" w:eastAsia="微软雅黑" w:cs="微软雅黑"/>
          <w:b/>
          <w:bCs/>
          <w:sz w:val="36"/>
          <w:szCs w:val="36"/>
          <w:lang w:eastAsia="zh-CN"/>
        </w:rPr>
        <w:t>说明</w:t>
      </w:r>
    </w:p>
    <w:p w14:paraId="15A45FDF">
      <w:pPr>
        <w:rPr>
          <w:rFonts w:hint="eastAsia" w:asciiTheme="minorEastAsia" w:hAnsiTheme="minorEastAsia" w:eastAsiaTheme="minorEastAsia" w:cstheme="minorEastAsia"/>
          <w:sz w:val="32"/>
          <w:szCs w:val="32"/>
        </w:rPr>
      </w:pPr>
    </w:p>
    <w:p w14:paraId="6E094F4D">
      <w:pPr>
        <w:rPr>
          <w:rFonts w:hint="eastAsia" w:asciiTheme="minorEastAsia" w:hAnsiTheme="minorEastAsia" w:eastAsiaTheme="minorEastAsia" w:cstheme="minorEastAsia"/>
          <w:sz w:val="32"/>
          <w:szCs w:val="32"/>
        </w:rPr>
      </w:pPr>
    </w:p>
    <w:p w14:paraId="72BAB213">
      <w:pPr>
        <w:rPr>
          <w:rFonts w:hint="eastAsia" w:asciiTheme="minorEastAsia" w:hAnsiTheme="minorEastAsia" w:eastAsiaTheme="minorEastAsia" w:cstheme="minorEastAsia"/>
          <w:color w:val="auto"/>
          <w:sz w:val="32"/>
          <w:szCs w:val="32"/>
          <w:lang w:eastAsia="zh-CN"/>
        </w:rPr>
      </w:pPr>
    </w:p>
    <w:p w14:paraId="23074145">
      <w:pPr>
        <w:numPr>
          <w:ilvl w:val="0"/>
          <w:numId w:val="8"/>
        </w:numPr>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企业经营情况</w:t>
      </w:r>
    </w:p>
    <w:p w14:paraId="6E16CCC1">
      <w:pPr>
        <w:numPr>
          <w:ilvl w:val="0"/>
          <w:numId w:val="0"/>
        </w:num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包括：企业主营领域，主要产品，主要市场，近三年销售、资产、盈利增长等情况。</w:t>
      </w:r>
    </w:p>
    <w:p w14:paraId="516A95AD">
      <w:pPr>
        <w:ind w:firstLine="640" w:firstLineChars="200"/>
        <w:rPr>
          <w:rFonts w:hint="eastAsia" w:asciiTheme="minorEastAsia" w:hAnsiTheme="minorEastAsia" w:cstheme="minorEastAsia"/>
          <w:sz w:val="32"/>
          <w:szCs w:val="32"/>
          <w:lang w:eastAsia="zh-CN"/>
        </w:rPr>
      </w:pPr>
    </w:p>
    <w:p w14:paraId="39F33641">
      <w:pPr>
        <w:numPr>
          <w:ilvl w:val="0"/>
          <w:numId w:val="8"/>
        </w:numPr>
        <w:ind w:left="0" w:leftChars="0"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企业技术创新情况</w:t>
      </w:r>
    </w:p>
    <w:p w14:paraId="29DBE636">
      <w:pPr>
        <w:numPr>
          <w:ilvl w:val="0"/>
          <w:numId w:val="0"/>
        </w:num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包括：近三年研发投入，研发人员、研发机构建设情况，开展产学研合作情况、科技人才培养情况。</w:t>
      </w:r>
    </w:p>
    <w:p w14:paraId="30E4E802">
      <w:pPr>
        <w:ind w:firstLine="640" w:firstLineChars="200"/>
        <w:rPr>
          <w:rFonts w:hint="eastAsia" w:asciiTheme="minorEastAsia" w:hAnsiTheme="minorEastAsia" w:cstheme="minorEastAsia"/>
          <w:sz w:val="32"/>
          <w:szCs w:val="32"/>
          <w:lang w:eastAsia="zh-CN"/>
        </w:rPr>
      </w:pPr>
    </w:p>
    <w:p w14:paraId="3BCA8DAE">
      <w:pPr>
        <w:numPr>
          <w:ilvl w:val="0"/>
          <w:numId w:val="8"/>
        </w:numPr>
        <w:ind w:left="0" w:leftChars="0"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企业创新成果情况</w:t>
      </w:r>
    </w:p>
    <w:p w14:paraId="179008AD">
      <w:pPr>
        <w:numPr>
          <w:ilvl w:val="0"/>
          <w:numId w:val="0"/>
        </w:num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包括：近三年取得的知识产权情况，研发项目及取得的阶段性成果，新产品开发情况，成果转化情况。</w:t>
      </w:r>
    </w:p>
    <w:p w14:paraId="6E7469C1">
      <w:pPr>
        <w:ind w:firstLine="640" w:firstLineChars="200"/>
        <w:rPr>
          <w:rFonts w:hint="eastAsia" w:asciiTheme="minorEastAsia" w:hAnsiTheme="minorEastAsia" w:cstheme="minorEastAsia"/>
          <w:sz w:val="32"/>
          <w:szCs w:val="32"/>
          <w:lang w:eastAsia="zh-CN"/>
        </w:rPr>
      </w:pPr>
    </w:p>
    <w:p w14:paraId="4B01FE35">
      <w:pPr>
        <w:numPr>
          <w:ilvl w:val="0"/>
          <w:numId w:val="8"/>
        </w:numPr>
        <w:ind w:left="0" w:leftChars="0" w:firstLine="643" w:firstLineChars="200"/>
        <w:rPr>
          <w:rFonts w:hint="eastAsia" w:asciiTheme="minorEastAsia" w:hAnsiTheme="minorEastAsia" w:cstheme="minorEastAsia"/>
          <w:b/>
          <w:bCs/>
          <w:sz w:val="32"/>
          <w:szCs w:val="32"/>
          <w:lang w:eastAsia="zh-CN"/>
        </w:rPr>
      </w:pPr>
      <w:r>
        <w:rPr>
          <w:rFonts w:hint="eastAsia" w:asciiTheme="minorEastAsia" w:hAnsiTheme="minorEastAsia" w:eastAsiaTheme="minorEastAsia" w:cstheme="minorEastAsia"/>
          <w:b/>
          <w:bCs/>
          <w:sz w:val="32"/>
          <w:szCs w:val="32"/>
        </w:rPr>
        <w:t>企业创新管理体制建设情况</w:t>
      </w:r>
    </w:p>
    <w:p w14:paraId="4F260A90">
      <w:pPr>
        <w:numPr>
          <w:ilvl w:val="0"/>
          <w:numId w:val="0"/>
        </w:num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包括：实施自主品牌战略和知识产权战略，鼓励发明创造，建立健全企业的技术标准体系、质量保证体系、品牌建设体系和研发财务核算体系建设等。</w:t>
      </w:r>
    </w:p>
    <w:p w14:paraId="0DA63396">
      <w:pPr>
        <w:numPr>
          <w:ilvl w:val="0"/>
          <w:numId w:val="0"/>
        </w:numPr>
        <w:ind w:leftChars="0"/>
        <w:jc w:val="left"/>
        <w:rPr>
          <w:rFonts w:hint="eastAsia" w:ascii="宋体" w:hAnsi="宋体" w:eastAsia="宋体" w:cs="宋体"/>
          <w:b w:val="0"/>
          <w:bCs w:val="0"/>
          <w:sz w:val="28"/>
          <w:szCs w:val="28"/>
          <w:lang w:val="en-US" w:eastAsia="zh-CN"/>
        </w:rPr>
      </w:pPr>
    </w:p>
    <w:p w14:paraId="5944CCEF">
      <w:pPr>
        <w:numPr>
          <w:ilvl w:val="0"/>
          <w:numId w:val="0"/>
        </w:numPr>
        <w:ind w:leftChars="0"/>
        <w:jc w:val="left"/>
        <w:rPr>
          <w:rFonts w:hint="eastAsia" w:ascii="宋体" w:hAnsi="宋体" w:eastAsia="宋体" w:cs="宋体"/>
          <w:b w:val="0"/>
          <w:bCs w:val="0"/>
          <w:sz w:val="28"/>
          <w:szCs w:val="28"/>
          <w:lang w:val="en-US" w:eastAsia="zh-CN"/>
        </w:rPr>
      </w:pPr>
    </w:p>
    <w:p w14:paraId="554A020B">
      <w:pPr>
        <w:numPr>
          <w:ilvl w:val="0"/>
          <w:numId w:val="0"/>
        </w:numPr>
        <w:ind w:leftChars="0"/>
        <w:jc w:val="left"/>
        <w:rPr>
          <w:rFonts w:hint="eastAsia" w:ascii="宋体" w:hAnsi="宋体" w:eastAsia="宋体" w:cs="宋体"/>
          <w:b w:val="0"/>
          <w:bCs w:val="0"/>
          <w:sz w:val="28"/>
          <w:szCs w:val="28"/>
          <w:lang w:val="en-US" w:eastAsia="zh-CN"/>
        </w:rPr>
      </w:pPr>
    </w:p>
    <w:p w14:paraId="2F8CF828">
      <w:pPr>
        <w:numPr>
          <w:ilvl w:val="0"/>
          <w:numId w:val="0"/>
        </w:numPr>
        <w:ind w:leftChars="0"/>
        <w:jc w:val="left"/>
        <w:rPr>
          <w:rFonts w:hint="eastAsia" w:ascii="宋体" w:hAnsi="宋体" w:eastAsia="宋体" w:cs="宋体"/>
          <w:b w:val="0"/>
          <w:bCs w:val="0"/>
          <w:sz w:val="28"/>
          <w:szCs w:val="28"/>
          <w:lang w:val="en-US" w:eastAsia="zh-CN"/>
        </w:rPr>
      </w:pPr>
    </w:p>
    <w:p w14:paraId="4A23C440">
      <w:pPr>
        <w:numPr>
          <w:ilvl w:val="0"/>
          <w:numId w:val="0"/>
        </w:numPr>
        <w:ind w:leftChars="0"/>
        <w:jc w:val="left"/>
        <w:rPr>
          <w:rFonts w:hint="eastAsia" w:ascii="宋体" w:hAnsi="宋体" w:eastAsia="宋体" w:cs="宋体"/>
          <w:b w:val="0"/>
          <w:bCs w:val="0"/>
          <w:sz w:val="28"/>
          <w:szCs w:val="28"/>
          <w:lang w:val="en-US" w:eastAsia="zh-CN"/>
        </w:rPr>
      </w:pPr>
    </w:p>
    <w:p w14:paraId="0CF45D99">
      <w:pPr>
        <w:numPr>
          <w:ilvl w:val="0"/>
          <w:numId w:val="0"/>
        </w:numPr>
        <w:ind w:leftChars="0"/>
        <w:jc w:val="left"/>
        <w:rPr>
          <w:rFonts w:hint="eastAsia" w:ascii="宋体" w:hAnsi="宋体" w:eastAsia="宋体" w:cs="宋体"/>
          <w:b w:val="0"/>
          <w:bCs w:val="0"/>
          <w:sz w:val="28"/>
          <w:szCs w:val="28"/>
          <w:lang w:val="en-US" w:eastAsia="zh-CN"/>
        </w:rPr>
      </w:pPr>
    </w:p>
    <w:p w14:paraId="57B59FBD">
      <w:pPr>
        <w:numPr>
          <w:ilvl w:val="0"/>
          <w:numId w:val="0"/>
        </w:numPr>
        <w:ind w:leftChars="0"/>
        <w:jc w:val="left"/>
        <w:rPr>
          <w:rFonts w:hint="eastAsia" w:ascii="宋体" w:hAnsi="宋体" w:eastAsia="宋体" w:cs="宋体"/>
          <w:b w:val="0"/>
          <w:bCs w:val="0"/>
          <w:sz w:val="28"/>
          <w:szCs w:val="28"/>
          <w:lang w:val="en-US" w:eastAsia="zh-CN"/>
        </w:rPr>
      </w:pPr>
    </w:p>
    <w:p w14:paraId="059C0568">
      <w:pPr>
        <w:numPr>
          <w:ilvl w:val="0"/>
          <w:numId w:val="0"/>
        </w:numPr>
        <w:ind w:leftChars="0"/>
        <w:jc w:val="left"/>
        <w:rPr>
          <w:rFonts w:hint="eastAsia" w:ascii="宋体" w:hAnsi="宋体" w:eastAsia="宋体" w:cs="宋体"/>
          <w:b w:val="0"/>
          <w:bCs w:val="0"/>
          <w:sz w:val="28"/>
          <w:szCs w:val="28"/>
          <w:lang w:val="en-US" w:eastAsia="zh-CN"/>
        </w:rPr>
      </w:pPr>
    </w:p>
    <w:p w14:paraId="79403A1B">
      <w:pPr>
        <w:numPr>
          <w:ilvl w:val="0"/>
          <w:numId w:val="0"/>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九、年度审计报告及后附相关说明</w:t>
      </w:r>
    </w:p>
    <w:p w14:paraId="5DF74E3E">
      <w:pPr>
        <w:numPr>
          <w:ilvl w:val="0"/>
          <w:numId w:val="0"/>
        </w:numPr>
        <w:ind w:leftChars="0"/>
        <w:jc w:val="left"/>
        <w:rPr>
          <w:rFonts w:hint="eastAsia" w:ascii="宋体" w:hAnsi="宋体" w:eastAsia="宋体" w:cs="宋体"/>
          <w:b w:val="0"/>
          <w:bCs w:val="0"/>
          <w:sz w:val="28"/>
          <w:szCs w:val="28"/>
          <w:lang w:val="en-US" w:eastAsia="zh-CN"/>
        </w:rPr>
      </w:pPr>
    </w:p>
    <w:p w14:paraId="12D8A088">
      <w:pPr>
        <w:numPr>
          <w:ilvl w:val="0"/>
          <w:numId w:val="0"/>
        </w:numPr>
        <w:ind w:leftChars="0"/>
        <w:jc w:val="left"/>
        <w:rPr>
          <w:rFonts w:hint="eastAsia" w:ascii="宋体" w:hAnsi="宋体" w:eastAsia="宋体" w:cs="宋体"/>
          <w:b w:val="0"/>
          <w:bCs w:val="0"/>
          <w:sz w:val="28"/>
          <w:szCs w:val="28"/>
          <w:lang w:val="en-US" w:eastAsia="zh-CN"/>
        </w:rPr>
      </w:pPr>
    </w:p>
    <w:p w14:paraId="6A632F99">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财务情况说明书内容提要</w:t>
      </w:r>
    </w:p>
    <w:p w14:paraId="4DA375AF">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color w:val="auto"/>
          <w:sz w:val="28"/>
          <w:szCs w:val="28"/>
          <w:lang w:val="en-US" w:eastAsia="zh-CN"/>
        </w:rPr>
      </w:pPr>
    </w:p>
    <w:p w14:paraId="1CBBECDA">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840" w:firstLineChars="300"/>
        <w:jc w:val="both"/>
        <w:textAlignment w:val="auto"/>
        <w:outlineLvl w:val="9"/>
        <w:rPr>
          <w:rFonts w:hint="eastAsia" w:ascii="宋体" w:hAnsi="宋体" w:eastAsia="宋体" w:cs="宋体"/>
          <w:color w:val="FF0000"/>
          <w:sz w:val="28"/>
          <w:szCs w:val="28"/>
          <w:lang w:val="en-US" w:eastAsia="zh-CN"/>
        </w:rPr>
      </w:pPr>
      <w:r>
        <w:rPr>
          <w:rFonts w:hint="eastAsia" w:ascii="宋体" w:hAnsi="宋体" w:eastAsia="宋体" w:cs="宋体"/>
          <w:color w:val="FF0000"/>
          <w:sz w:val="28"/>
          <w:szCs w:val="28"/>
          <w:lang w:val="en-US" w:eastAsia="zh-CN"/>
        </w:rPr>
        <w:t>财务情况说明书是年度财务会计决算报告的重要组成部分。各企业应依据《企业财务会计报告条例》（国务院令第287号）等有关规定，以财务指标和相关统计指标为主要依据，对本年度资产质量、财务状况、经营成果等情况进行分析说明，客观反映企业运营特点及发展趋势。财务情况说明书主要包括但不限于以下内容：</w:t>
      </w:r>
    </w:p>
    <w:p w14:paraId="76CB0C2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b/>
          <w:bCs/>
          <w:color w:val="auto"/>
          <w:sz w:val="28"/>
          <w:szCs w:val="28"/>
          <w:lang w:val="en-US" w:eastAsia="zh-CN"/>
        </w:rPr>
        <w:t>一、企业基本情况</w:t>
      </w:r>
    </w:p>
    <w:p w14:paraId="5B54201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企业资产、负债、所有者权益总额、结构和年度变化情况，企业职工人数及人工成本、薪酬水平等基本情况。</w:t>
      </w:r>
    </w:p>
    <w:p w14:paraId="1DB6CA21">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b/>
          <w:bCs/>
          <w:color w:val="auto"/>
          <w:sz w:val="28"/>
          <w:szCs w:val="28"/>
          <w:lang w:val="en-US" w:eastAsia="zh-CN"/>
        </w:rPr>
        <w:t>二、生产经营情况</w:t>
      </w:r>
    </w:p>
    <w:p w14:paraId="18326E2A">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（一）企业主营业务范围及经营规模；</w:t>
      </w:r>
    </w:p>
    <w:p w14:paraId="6C82432C">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（二）主要产品的产量，业务营业量，销售量（出口额、进口额）的增减变化，各主要业务板块收入及毛利占企业集团总收入的比重；</w:t>
      </w:r>
    </w:p>
    <w:p w14:paraId="5418BB06">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（三）其他业务收支增减变化；</w:t>
      </w:r>
    </w:p>
    <w:p w14:paraId="115AAE34">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（四）生产经营中面临的困难与挑战。</w:t>
      </w:r>
    </w:p>
    <w:p w14:paraId="79B38972">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三、企业经济效益</w:t>
      </w:r>
    </w:p>
    <w:p w14:paraId="6FFF05D2">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（一）企业盈利情况，包括盈利结构，效益增减变化的主要原因。</w:t>
      </w:r>
    </w:p>
    <w:p w14:paraId="060735E3">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（二）成本费用变动的主要因素，及其对效益的影响；</w:t>
      </w:r>
    </w:p>
    <w:p w14:paraId="0D07B225">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（三）税赋调整对效益的影响；</w:t>
      </w:r>
    </w:p>
    <w:p w14:paraId="062AA2DC">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（四）会计政策、会计估计变更的原因及其对效益的影响；</w:t>
      </w:r>
    </w:p>
    <w:p w14:paraId="3A1F9F7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（五）对外投资对企业效益及财务风险的影响；</w:t>
      </w:r>
    </w:p>
    <w:p w14:paraId="76930769">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（六）企业净资产收益率、总资产报酬率等盈利能力相关指标年度间的对比分析。</w:t>
      </w:r>
    </w:p>
    <w:p w14:paraId="3F2955A6">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四、现金流情况</w:t>
      </w:r>
    </w:p>
    <w:p w14:paraId="50F642DA">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（一）经营、投资、筹资活动产生的现金流入和流出情况。</w:t>
      </w:r>
    </w:p>
    <w:p w14:paraId="4692F97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（二）与上年度现金流量情况进行比较分析，包括现金流规模和结构，流入的主要来源（经营、投资或筹资），流出的主要用途（投资、筹资），现金流动负债比率、资产现金回收率等指标。</w:t>
      </w:r>
    </w:p>
    <w:p w14:paraId="77615874">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（三）对企业本年度现金流产生重大影响的事项说明。</w:t>
      </w:r>
    </w:p>
    <w:p w14:paraId="236FE75B">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b/>
          <w:bCs/>
          <w:color w:val="auto"/>
          <w:sz w:val="28"/>
          <w:szCs w:val="28"/>
          <w:lang w:val="en-US" w:eastAsia="zh-CN"/>
        </w:rPr>
        <w:t>五、所有者权益变动情况</w:t>
      </w:r>
    </w:p>
    <w:p w14:paraId="68A07FE5">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（一）会计处理追溯调整影响年初所有者权益（或股东权益）的变动情况及原因。</w:t>
      </w:r>
    </w:p>
    <w:p w14:paraId="4694FF9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（二）所有者权益（或股东权益）本年初与上年末因其他原因变动情况及原因。</w:t>
      </w:r>
    </w:p>
    <w:p w14:paraId="5EAD68C4">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280" w:firstLineChars="1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（三）所有者权益（或股东权益）本年度内经营因素增减情况及原因。</w:t>
      </w:r>
    </w:p>
    <w:p w14:paraId="534F8826">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六、重大事项说明</w:t>
      </w:r>
    </w:p>
    <w:p w14:paraId="07C37CAA">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60" w:firstLineChars="2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对企业利润分配、资产重组、债务重组、兼并收购、改制上市、重大投融资、重大资产处置、股权（产权）转让及资产损失情况等重大事项进行详细说明和分析。</w:t>
      </w:r>
    </w:p>
    <w:p w14:paraId="214726D9">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七、风险及内控管理情况</w:t>
      </w:r>
    </w:p>
    <w:p w14:paraId="316A73A8">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60" w:firstLineChars="2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风险和内控管理制度及实施情况。</w:t>
      </w:r>
    </w:p>
    <w:p w14:paraId="0C50C175">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八、问题整改情况</w:t>
      </w:r>
    </w:p>
    <w:p w14:paraId="1A64F283">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560" w:firstLineChars="20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企业对有关方面的检查、审计等监管工作中发现问题的整改落实情况及拟采取的主要措施。</w:t>
      </w:r>
    </w:p>
    <w:p w14:paraId="4B55818E">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both"/>
        <w:textAlignment w:val="auto"/>
        <w:outlineLvl w:val="9"/>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九、有关工作建议。</w:t>
      </w:r>
    </w:p>
    <w:p w14:paraId="2B9D661A">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firstLine="420"/>
        <w:jc w:val="both"/>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对改进财务会计决算工作的有关工作建议。</w:t>
      </w:r>
    </w:p>
    <w:p w14:paraId="19AA8658">
      <w:pPr>
        <w:rPr>
          <w:rFonts w:hint="eastAsia" w:ascii="宋体" w:hAnsi="宋体" w:eastAsia="宋体" w:cs="宋体"/>
          <w:sz w:val="28"/>
          <w:szCs w:val="28"/>
        </w:rPr>
      </w:pPr>
    </w:p>
    <w:p w14:paraId="0BD20C80">
      <w:pPr>
        <w:rPr>
          <w:rFonts w:hint="eastAsia" w:ascii="宋体" w:hAnsi="宋体" w:eastAsia="宋体" w:cs="宋体"/>
          <w:sz w:val="28"/>
          <w:szCs w:val="28"/>
        </w:rPr>
      </w:pPr>
    </w:p>
    <w:p w14:paraId="0BB691BB">
      <w:pPr>
        <w:rPr>
          <w:rFonts w:hint="eastAsia" w:ascii="宋体" w:hAnsi="宋体" w:eastAsia="宋体" w:cs="宋体"/>
          <w:sz w:val="28"/>
          <w:szCs w:val="28"/>
        </w:rPr>
      </w:pPr>
    </w:p>
    <w:p w14:paraId="24A9D47E">
      <w:pPr>
        <w:rPr>
          <w:rFonts w:hint="eastAsia" w:ascii="宋体" w:hAnsi="宋体" w:eastAsia="宋体" w:cs="宋体"/>
          <w:sz w:val="28"/>
          <w:szCs w:val="28"/>
        </w:rPr>
      </w:pPr>
    </w:p>
    <w:p w14:paraId="109C2AFB">
      <w:pPr>
        <w:rPr>
          <w:rFonts w:hint="eastAsia" w:ascii="宋体" w:hAnsi="宋体" w:eastAsia="宋体" w:cs="宋体"/>
          <w:sz w:val="28"/>
          <w:szCs w:val="28"/>
        </w:rPr>
      </w:pPr>
    </w:p>
    <w:p w14:paraId="4842874C">
      <w:pPr>
        <w:rPr>
          <w:rFonts w:hint="eastAsia" w:ascii="宋体" w:hAnsi="宋体" w:eastAsia="宋体" w:cs="宋体"/>
          <w:sz w:val="28"/>
          <w:szCs w:val="28"/>
        </w:rPr>
      </w:pPr>
    </w:p>
    <w:p w14:paraId="6D283B14">
      <w:pPr>
        <w:rPr>
          <w:rFonts w:hint="eastAsia" w:ascii="宋体" w:hAnsi="宋体" w:eastAsia="宋体" w:cs="宋体"/>
          <w:sz w:val="28"/>
          <w:szCs w:val="28"/>
        </w:rPr>
      </w:pPr>
    </w:p>
    <w:p w14:paraId="3A196831">
      <w:pPr>
        <w:rPr>
          <w:rFonts w:hint="eastAsia" w:ascii="宋体" w:hAnsi="宋体" w:eastAsia="宋体" w:cs="宋体"/>
          <w:sz w:val="28"/>
          <w:szCs w:val="28"/>
        </w:rPr>
      </w:pPr>
    </w:p>
    <w:p w14:paraId="597FB0AD">
      <w:pPr>
        <w:rPr>
          <w:rFonts w:hint="eastAsia" w:ascii="宋体" w:hAnsi="宋体" w:eastAsia="宋体" w:cs="宋体"/>
          <w:sz w:val="28"/>
          <w:szCs w:val="28"/>
        </w:rPr>
      </w:pPr>
    </w:p>
    <w:p w14:paraId="0EA7CB98">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2026年**月**日</w:t>
      </w:r>
    </w:p>
    <w:p w14:paraId="68733AC8">
      <w:pPr>
        <w:numPr>
          <w:ilvl w:val="0"/>
          <w:numId w:val="0"/>
        </w:numPr>
        <w:ind w:leftChars="0"/>
        <w:jc w:val="left"/>
        <w:rPr>
          <w:rFonts w:hint="eastAsia" w:ascii="宋体" w:hAnsi="宋体" w:eastAsia="宋体" w:cs="宋体"/>
          <w:b w:val="0"/>
          <w:bCs w:val="0"/>
          <w:sz w:val="28"/>
          <w:szCs w:val="28"/>
          <w:lang w:val="en-US" w:eastAsia="zh-CN"/>
        </w:rPr>
      </w:pPr>
    </w:p>
    <w:p w14:paraId="7030769B">
      <w:pPr>
        <w:numPr>
          <w:ilvl w:val="0"/>
          <w:numId w:val="0"/>
        </w:numPr>
        <w:ind w:leftChars="0"/>
        <w:jc w:val="left"/>
        <w:rPr>
          <w:rFonts w:hint="eastAsia" w:ascii="宋体" w:hAnsi="宋体" w:eastAsia="宋体" w:cs="宋体"/>
          <w:b/>
          <w:bCs/>
          <w:sz w:val="28"/>
          <w:szCs w:val="28"/>
          <w:lang w:val="en-US" w:eastAsia="zh-CN"/>
        </w:rPr>
      </w:pPr>
    </w:p>
    <w:p w14:paraId="495AC3DB">
      <w:pPr>
        <w:numPr>
          <w:ilvl w:val="0"/>
          <w:numId w:val="0"/>
        </w:numPr>
        <w:ind w:leftChars="0"/>
        <w:jc w:val="left"/>
        <w:rPr>
          <w:rFonts w:hint="eastAsia" w:ascii="宋体" w:hAnsi="宋体" w:eastAsia="宋体" w:cs="宋体"/>
          <w:b/>
          <w:bCs/>
          <w:sz w:val="28"/>
          <w:szCs w:val="28"/>
          <w:lang w:val="en-US" w:eastAsia="zh-CN"/>
        </w:rPr>
      </w:pPr>
    </w:p>
    <w:p w14:paraId="162C2C06">
      <w:pPr>
        <w:numPr>
          <w:ilvl w:val="0"/>
          <w:numId w:val="0"/>
        </w:numPr>
        <w:ind w:leftChars="0"/>
        <w:jc w:val="left"/>
        <w:rPr>
          <w:rFonts w:hint="eastAsia" w:ascii="宋体" w:hAnsi="宋体" w:eastAsia="宋体" w:cs="宋体"/>
          <w:b/>
          <w:bCs/>
          <w:sz w:val="28"/>
          <w:szCs w:val="28"/>
          <w:lang w:val="en-US" w:eastAsia="zh-CN"/>
        </w:rPr>
      </w:pPr>
    </w:p>
    <w:p w14:paraId="10942521">
      <w:pPr>
        <w:numPr>
          <w:ilvl w:val="0"/>
          <w:numId w:val="0"/>
        </w:numPr>
        <w:ind w:leftChars="0"/>
        <w:jc w:val="left"/>
        <w:rPr>
          <w:rFonts w:hint="eastAsia" w:ascii="宋体" w:hAnsi="宋体" w:eastAsia="宋体" w:cs="宋体"/>
          <w:b/>
          <w:bCs/>
          <w:sz w:val="28"/>
          <w:szCs w:val="28"/>
          <w:lang w:val="en-US" w:eastAsia="zh-CN"/>
        </w:rPr>
      </w:pPr>
    </w:p>
    <w:p w14:paraId="430F8A1B">
      <w:pPr>
        <w:numPr>
          <w:ilvl w:val="0"/>
          <w:numId w:val="0"/>
        </w:numPr>
        <w:ind w:leftChars="0"/>
        <w:jc w:val="left"/>
        <w:rPr>
          <w:rFonts w:hint="eastAsia" w:ascii="宋体" w:hAnsi="宋体" w:eastAsia="宋体" w:cs="宋体"/>
          <w:b/>
          <w:bCs/>
          <w:sz w:val="28"/>
          <w:szCs w:val="28"/>
          <w:lang w:val="en-US" w:eastAsia="zh-CN"/>
        </w:rPr>
      </w:pPr>
    </w:p>
    <w:p w14:paraId="59991739">
      <w:pPr>
        <w:numPr>
          <w:ilvl w:val="0"/>
          <w:numId w:val="0"/>
        </w:numPr>
        <w:ind w:leftChars="0"/>
        <w:jc w:val="left"/>
        <w:rPr>
          <w:rFonts w:hint="eastAsia" w:ascii="宋体" w:hAnsi="宋体" w:eastAsia="宋体" w:cs="宋体"/>
          <w:b/>
          <w:bCs/>
          <w:sz w:val="28"/>
          <w:szCs w:val="28"/>
          <w:lang w:val="en-US" w:eastAsia="zh-CN"/>
        </w:rPr>
      </w:pPr>
    </w:p>
    <w:p w14:paraId="2D7C35B4">
      <w:pPr>
        <w:numPr>
          <w:ilvl w:val="0"/>
          <w:numId w:val="0"/>
        </w:numPr>
        <w:ind w:leftChars="0"/>
        <w:jc w:val="left"/>
        <w:rPr>
          <w:rFonts w:hint="eastAsia" w:ascii="宋体" w:hAnsi="宋体" w:eastAsia="宋体" w:cs="宋体"/>
          <w:b/>
          <w:bCs/>
          <w:sz w:val="28"/>
          <w:szCs w:val="28"/>
          <w:lang w:val="en-US" w:eastAsia="zh-CN"/>
        </w:rPr>
      </w:pPr>
    </w:p>
    <w:p w14:paraId="72D76BCF">
      <w:pPr>
        <w:numPr>
          <w:ilvl w:val="0"/>
          <w:numId w:val="0"/>
        </w:numPr>
        <w:ind w:leftChars="0"/>
        <w:jc w:val="left"/>
        <w:rPr>
          <w:rFonts w:hint="eastAsia" w:ascii="宋体" w:hAnsi="宋体" w:eastAsia="宋体" w:cs="宋体"/>
          <w:b/>
          <w:bCs/>
          <w:sz w:val="28"/>
          <w:szCs w:val="28"/>
          <w:lang w:val="en-US" w:eastAsia="zh-CN"/>
        </w:rPr>
      </w:pPr>
    </w:p>
    <w:p w14:paraId="639E5FC0">
      <w:pPr>
        <w:numPr>
          <w:ilvl w:val="0"/>
          <w:numId w:val="0"/>
        </w:numPr>
        <w:ind w:leftChars="0"/>
        <w:jc w:val="left"/>
        <w:rPr>
          <w:rFonts w:hint="eastAsia" w:ascii="宋体" w:hAnsi="宋体" w:eastAsia="宋体" w:cs="宋体"/>
          <w:b/>
          <w:bCs/>
          <w:sz w:val="28"/>
          <w:szCs w:val="28"/>
          <w:lang w:val="en-US" w:eastAsia="zh-CN"/>
        </w:rPr>
      </w:pPr>
    </w:p>
    <w:p w14:paraId="09B248BB">
      <w:pPr>
        <w:numPr>
          <w:ilvl w:val="0"/>
          <w:numId w:val="0"/>
        </w:numPr>
        <w:ind w:leftChars="0"/>
        <w:jc w:val="left"/>
        <w:rPr>
          <w:rFonts w:hint="eastAsia" w:ascii="宋体" w:hAnsi="宋体" w:eastAsia="宋体" w:cs="宋体"/>
          <w:b/>
          <w:bCs/>
          <w:sz w:val="28"/>
          <w:szCs w:val="28"/>
          <w:lang w:val="en-US" w:eastAsia="zh-CN"/>
        </w:rPr>
      </w:pPr>
    </w:p>
    <w:p w14:paraId="5D43EAE8">
      <w:pPr>
        <w:numPr>
          <w:ilvl w:val="0"/>
          <w:numId w:val="9"/>
        </w:numPr>
        <w:ind w:leftChars="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中介机构资质证明</w:t>
      </w:r>
    </w:p>
    <w:p w14:paraId="05464281">
      <w:pPr>
        <w:numPr>
          <w:ilvl w:val="0"/>
          <w:numId w:val="0"/>
        </w:numPr>
        <w:jc w:val="left"/>
        <w:rPr>
          <w:rFonts w:hint="eastAsia" w:ascii="宋体" w:hAnsi="宋体" w:eastAsia="宋体" w:cs="宋体"/>
          <w:b/>
          <w:bCs/>
          <w:sz w:val="28"/>
          <w:szCs w:val="28"/>
          <w:lang w:val="en-US" w:eastAsia="zh-CN"/>
        </w:rPr>
      </w:pPr>
    </w:p>
    <w:p w14:paraId="170E0D5B">
      <w:pPr>
        <w:jc w:val="center"/>
        <w:rPr>
          <w:rFonts w:hint="eastAsia"/>
          <w:sz w:val="44"/>
          <w:szCs w:val="44"/>
          <w:lang w:eastAsia="zh-CN"/>
        </w:rPr>
      </w:pPr>
    </w:p>
    <w:p w14:paraId="1B490781">
      <w:pPr>
        <w:jc w:val="center"/>
        <w:rPr>
          <w:rFonts w:hint="eastAsia"/>
          <w:sz w:val="44"/>
          <w:szCs w:val="44"/>
          <w:lang w:eastAsia="zh-CN"/>
        </w:rPr>
      </w:pPr>
    </w:p>
    <w:p w14:paraId="5819F2FF">
      <w:pPr>
        <w:jc w:val="center"/>
        <w:rPr>
          <w:rFonts w:hint="eastAsia"/>
          <w:sz w:val="44"/>
          <w:szCs w:val="44"/>
          <w:lang w:eastAsia="zh-CN"/>
        </w:rPr>
      </w:pPr>
    </w:p>
    <w:p w14:paraId="5BE2F4C2">
      <w:pPr>
        <w:jc w:val="center"/>
        <w:rPr>
          <w:rFonts w:hint="eastAsia" w:ascii="微软雅黑" w:hAnsi="微软雅黑" w:eastAsia="微软雅黑" w:cs="微软雅黑"/>
          <w:sz w:val="52"/>
          <w:szCs w:val="52"/>
          <w:lang w:eastAsia="zh-CN"/>
        </w:rPr>
      </w:pPr>
      <w:r>
        <w:rPr>
          <w:rFonts w:hint="eastAsia" w:ascii="微软雅黑" w:hAnsi="微软雅黑" w:eastAsia="微软雅黑" w:cs="微软雅黑"/>
          <w:sz w:val="52"/>
          <w:szCs w:val="52"/>
          <w:lang w:eastAsia="zh-CN"/>
        </w:rPr>
        <w:t>出具高新技术企业认定专项审计</w:t>
      </w:r>
    </w:p>
    <w:p w14:paraId="7504659A">
      <w:pPr>
        <w:jc w:val="center"/>
        <w:rPr>
          <w:rFonts w:hint="eastAsia" w:ascii="微软雅黑" w:hAnsi="微软雅黑" w:eastAsia="微软雅黑" w:cs="微软雅黑"/>
          <w:sz w:val="52"/>
          <w:szCs w:val="52"/>
          <w:lang w:eastAsia="zh-CN"/>
        </w:rPr>
      </w:pPr>
      <w:r>
        <w:rPr>
          <w:rFonts w:hint="eastAsia" w:ascii="微软雅黑" w:hAnsi="微软雅黑" w:eastAsia="微软雅黑" w:cs="微软雅黑"/>
          <w:sz w:val="52"/>
          <w:szCs w:val="52"/>
          <w:lang w:eastAsia="zh-CN"/>
        </w:rPr>
        <w:t>报告的中介机构资质证明</w:t>
      </w:r>
    </w:p>
    <w:p w14:paraId="3FA45096">
      <w:pPr>
        <w:jc w:val="center"/>
        <w:rPr>
          <w:rFonts w:hint="eastAsia" w:ascii="微软雅黑" w:hAnsi="微软雅黑" w:eastAsia="微软雅黑" w:cs="微软雅黑"/>
          <w:sz w:val="52"/>
          <w:szCs w:val="52"/>
          <w:lang w:eastAsia="zh-CN"/>
        </w:rPr>
      </w:pPr>
    </w:p>
    <w:p w14:paraId="49E496CB">
      <w:pPr>
        <w:jc w:val="center"/>
        <w:rPr>
          <w:rFonts w:hint="eastAsia" w:ascii="微软雅黑" w:hAnsi="微软雅黑" w:eastAsia="微软雅黑" w:cs="微软雅黑"/>
          <w:sz w:val="52"/>
          <w:szCs w:val="52"/>
          <w:lang w:eastAsia="zh-CN"/>
        </w:rPr>
      </w:pPr>
    </w:p>
    <w:p w14:paraId="455BC130">
      <w:pPr>
        <w:jc w:val="center"/>
        <w:rPr>
          <w:rFonts w:hint="eastAsia" w:ascii="微软雅黑" w:hAnsi="微软雅黑" w:eastAsia="微软雅黑" w:cs="微软雅黑"/>
          <w:sz w:val="52"/>
          <w:szCs w:val="52"/>
          <w:lang w:eastAsia="zh-CN"/>
        </w:rPr>
      </w:pPr>
    </w:p>
    <w:p w14:paraId="7932B00D">
      <w:pPr>
        <w:jc w:val="center"/>
        <w:rPr>
          <w:rFonts w:hint="eastAsia" w:ascii="微软雅黑" w:hAnsi="微软雅黑" w:eastAsia="微软雅黑" w:cs="微软雅黑"/>
          <w:sz w:val="52"/>
          <w:szCs w:val="52"/>
          <w:lang w:eastAsia="zh-CN"/>
        </w:rPr>
      </w:pPr>
    </w:p>
    <w:p w14:paraId="5F1C7035">
      <w:pPr>
        <w:jc w:val="center"/>
        <w:rPr>
          <w:rFonts w:hint="eastAsia" w:ascii="微软雅黑" w:hAnsi="微软雅黑" w:eastAsia="微软雅黑" w:cs="微软雅黑"/>
          <w:sz w:val="52"/>
          <w:szCs w:val="52"/>
          <w:lang w:eastAsia="zh-CN"/>
        </w:rPr>
      </w:pPr>
    </w:p>
    <w:p w14:paraId="1C432EE1">
      <w:pPr>
        <w:jc w:val="center"/>
        <w:rPr>
          <w:rFonts w:hint="eastAsia" w:ascii="微软雅黑" w:hAnsi="微软雅黑" w:eastAsia="微软雅黑" w:cs="微软雅黑"/>
          <w:sz w:val="52"/>
          <w:szCs w:val="52"/>
          <w:lang w:eastAsia="zh-CN"/>
        </w:rPr>
      </w:pPr>
    </w:p>
    <w:p w14:paraId="657B33DF">
      <w:pPr>
        <w:jc w:val="center"/>
        <w:rPr>
          <w:rFonts w:hint="eastAsia" w:ascii="微软雅黑" w:hAnsi="微软雅黑" w:eastAsia="微软雅黑" w:cs="微软雅黑"/>
          <w:sz w:val="52"/>
          <w:szCs w:val="52"/>
          <w:lang w:eastAsia="zh-CN"/>
        </w:rPr>
      </w:pPr>
    </w:p>
    <w:p w14:paraId="5C8B5A23">
      <w:pPr>
        <w:jc w:val="center"/>
        <w:rPr>
          <w:rFonts w:hint="eastAsia" w:ascii="微软雅黑" w:hAnsi="微软雅黑" w:eastAsia="微软雅黑" w:cs="微软雅黑"/>
          <w:sz w:val="52"/>
          <w:szCs w:val="52"/>
          <w:lang w:eastAsia="zh-CN"/>
        </w:rPr>
      </w:pPr>
    </w:p>
    <w:p w14:paraId="128E50D4">
      <w:pPr>
        <w:jc w:val="center"/>
        <w:rPr>
          <w:rFonts w:hint="eastAsia"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*********会计师事务所</w:t>
      </w:r>
    </w:p>
    <w:p w14:paraId="0A6E35F1">
      <w:pPr>
        <w:jc w:val="center"/>
        <w:rPr>
          <w:rFonts w:hint="eastAsia"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2026 年 * 月</w:t>
      </w:r>
    </w:p>
    <w:p w14:paraId="2BAFE52C">
      <w:pPr>
        <w:jc w:val="left"/>
        <w:rPr>
          <w:rFonts w:hint="default" w:ascii="微软雅黑" w:hAnsi="微软雅黑" w:eastAsia="微软雅黑" w:cs="微软雅黑"/>
          <w:sz w:val="32"/>
          <w:szCs w:val="32"/>
          <w:lang w:val="en-US" w:eastAsia="zh-CN"/>
        </w:rPr>
      </w:pPr>
    </w:p>
    <w:p w14:paraId="60DDB00C">
      <w:pPr>
        <w:jc w:val="left"/>
        <w:rPr>
          <w:rFonts w:hint="default" w:ascii="微软雅黑" w:hAnsi="微软雅黑" w:eastAsia="微软雅黑" w:cs="微软雅黑"/>
          <w:sz w:val="32"/>
          <w:szCs w:val="32"/>
          <w:lang w:val="en-US" w:eastAsia="zh-CN"/>
        </w:rPr>
      </w:pPr>
    </w:p>
    <w:p w14:paraId="15E4760E">
      <w:pPr>
        <w:jc w:val="left"/>
        <w:rPr>
          <w:rFonts w:hint="default" w:ascii="微软雅黑" w:hAnsi="微软雅黑" w:eastAsia="微软雅黑" w:cs="微软雅黑"/>
          <w:sz w:val="32"/>
          <w:szCs w:val="32"/>
          <w:lang w:val="en-US" w:eastAsia="zh-CN"/>
        </w:rPr>
      </w:pPr>
    </w:p>
    <w:p w14:paraId="0B2D1309">
      <w:pPr>
        <w:ind w:firstLine="640" w:firstLineChars="200"/>
        <w:jc w:val="left"/>
        <w:rPr>
          <w:rFonts w:hint="default" w:ascii="微软雅黑" w:hAnsi="微软雅黑" w:eastAsia="微软雅黑" w:cs="微软雅黑"/>
          <w:b/>
          <w:bCs/>
          <w:color w:val="FF0000"/>
          <w:sz w:val="32"/>
          <w:szCs w:val="32"/>
          <w:lang w:val="en-US" w:eastAsia="zh-CN"/>
        </w:rPr>
      </w:pPr>
      <w:r>
        <w:rPr>
          <w:rFonts w:hint="eastAsia" w:ascii="微软雅黑" w:hAnsi="微软雅黑" w:eastAsia="微软雅黑" w:cs="微软雅黑"/>
          <w:b/>
          <w:bCs/>
          <w:color w:val="FF0000"/>
          <w:sz w:val="32"/>
          <w:szCs w:val="32"/>
          <w:lang w:val="en-US" w:eastAsia="zh-CN"/>
        </w:rPr>
        <w:t>包括但不限于以下内容，审计中介机构可根据自身实际情况适当增补相关证明</w:t>
      </w:r>
    </w:p>
    <w:p w14:paraId="3C2837DE">
      <w:pPr>
        <w:jc w:val="left"/>
        <w:rPr>
          <w:rFonts w:hint="default" w:ascii="微软雅黑" w:hAnsi="微软雅黑" w:eastAsia="微软雅黑" w:cs="微软雅黑"/>
          <w:sz w:val="32"/>
          <w:szCs w:val="32"/>
          <w:lang w:val="en-US" w:eastAsia="zh-CN"/>
        </w:rPr>
      </w:pPr>
    </w:p>
    <w:p w14:paraId="4D4CFC63">
      <w:pPr>
        <w:jc w:val="left"/>
        <w:rPr>
          <w:rFonts w:hint="default" w:ascii="微软雅黑" w:hAnsi="微软雅黑" w:eastAsia="微软雅黑" w:cs="微软雅黑"/>
          <w:sz w:val="32"/>
          <w:szCs w:val="32"/>
          <w:lang w:val="en-US" w:eastAsia="zh-CN"/>
        </w:rPr>
      </w:pPr>
    </w:p>
    <w:p w14:paraId="40826863">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目      录</w:t>
      </w:r>
    </w:p>
    <w:p w14:paraId="33683FBE">
      <w:pPr>
        <w:jc w:val="center"/>
        <w:rPr>
          <w:rFonts w:hint="eastAsia" w:ascii="宋体" w:hAnsi="宋体" w:eastAsia="宋体" w:cs="宋体"/>
          <w:b/>
          <w:bCs/>
          <w:sz w:val="44"/>
          <w:szCs w:val="44"/>
          <w:lang w:val="en-US" w:eastAsia="zh-CN"/>
        </w:rPr>
      </w:pPr>
    </w:p>
    <w:p w14:paraId="5E716CE5">
      <w:pPr>
        <w:numPr>
          <w:ilvl w:val="0"/>
          <w:numId w:val="10"/>
        </w:numPr>
        <w:jc w:val="left"/>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中介机构声明 .....................................</w:t>
      </w:r>
    </w:p>
    <w:p w14:paraId="353864E0">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中介机构营业执照 .................................</w:t>
      </w:r>
    </w:p>
    <w:p w14:paraId="5AC548B9">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中介机构执业证书 .................................</w:t>
      </w:r>
    </w:p>
    <w:p w14:paraId="0D3AF8C6">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关于“无违规证明”的情况说明 .....................</w:t>
      </w:r>
    </w:p>
    <w:p w14:paraId="3A34C80B">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中介机构人员占比情况说明 .........................</w:t>
      </w:r>
    </w:p>
    <w:p w14:paraId="48AAFD6E">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2025年全员花名册 ................................</w:t>
      </w:r>
    </w:p>
    <w:p w14:paraId="15861DA4">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2026年 * 月全员花名册 ...........................</w:t>
      </w:r>
    </w:p>
    <w:p w14:paraId="148253AD">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注册会计师人员证明清单...........................</w:t>
      </w:r>
    </w:p>
    <w:p w14:paraId="5C5B7352">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注册会计师证书证明[含基础、年检及单位变更信息]</w:t>
      </w:r>
    </w:p>
    <w:p w14:paraId="376349FD">
      <w:pPr>
        <w:numPr>
          <w:ilvl w:val="0"/>
          <w:numId w:val="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 xml:space="preserve">    ................................................</w:t>
      </w:r>
    </w:p>
    <w:p w14:paraId="2FA58D83">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中介机构缴纳社保证明[止于2026年**月] ..........</w:t>
      </w:r>
    </w:p>
    <w:p w14:paraId="2682BCFE">
      <w:pPr>
        <w:numPr>
          <w:ilvl w:val="0"/>
          <w:numId w:val="1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注册会计师退休返聘协议 .........................</w:t>
      </w:r>
    </w:p>
    <w:p w14:paraId="09B8CF8D">
      <w:pPr>
        <w:widowControl w:val="0"/>
        <w:numPr>
          <w:ilvl w:val="0"/>
          <w:numId w:val="0"/>
        </w:numPr>
        <w:jc w:val="left"/>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12、</w:t>
      </w:r>
    </w:p>
    <w:p w14:paraId="25B011C8">
      <w:pPr>
        <w:widowControl w:val="0"/>
        <w:numPr>
          <w:ilvl w:val="0"/>
          <w:numId w:val="0"/>
        </w:numPr>
        <w:jc w:val="left"/>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13、</w:t>
      </w:r>
    </w:p>
    <w:p w14:paraId="5A185A35">
      <w:pPr>
        <w:widowControl w:val="0"/>
        <w:numPr>
          <w:ilvl w:val="0"/>
          <w:numId w:val="0"/>
        </w:numPr>
        <w:jc w:val="left"/>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w:t>
      </w:r>
    </w:p>
    <w:p w14:paraId="1308027E">
      <w:pPr>
        <w:numPr>
          <w:ilvl w:val="0"/>
          <w:numId w:val="0"/>
        </w:numPr>
        <w:jc w:val="left"/>
        <w:rPr>
          <w:rFonts w:hint="eastAsia" w:ascii="宋体" w:hAnsi="宋体" w:eastAsia="宋体" w:cs="宋体"/>
          <w:b/>
          <w:bCs/>
          <w:sz w:val="28"/>
          <w:szCs w:val="28"/>
          <w:lang w:val="en-US" w:eastAsia="zh-CN"/>
        </w:rPr>
      </w:pPr>
    </w:p>
    <w:p w14:paraId="5D06E228">
      <w:pPr>
        <w:jc w:val="center"/>
        <w:rPr>
          <w:rFonts w:hint="eastAsia"/>
          <w:sz w:val="44"/>
          <w:szCs w:val="44"/>
          <w:lang w:val="en-US" w:eastAsia="zh-CN"/>
        </w:rPr>
      </w:pPr>
    </w:p>
    <w:p w14:paraId="29F4C835">
      <w:pPr>
        <w:jc w:val="center"/>
        <w:rPr>
          <w:rFonts w:hint="eastAsia"/>
          <w:sz w:val="44"/>
          <w:szCs w:val="44"/>
          <w:lang w:val="en-US" w:eastAsia="zh-CN"/>
        </w:rPr>
      </w:pPr>
    </w:p>
    <w:p w14:paraId="0E7E126E">
      <w:pPr>
        <w:jc w:val="center"/>
        <w:rPr>
          <w:rFonts w:hint="eastAsia"/>
          <w:sz w:val="44"/>
          <w:szCs w:val="44"/>
          <w:lang w:val="en-US" w:eastAsia="zh-CN"/>
        </w:rPr>
      </w:pPr>
    </w:p>
    <w:p w14:paraId="35E72119">
      <w:pPr>
        <w:jc w:val="center"/>
        <w:rPr>
          <w:rFonts w:hint="eastAsia"/>
          <w:sz w:val="44"/>
          <w:szCs w:val="44"/>
          <w:lang w:val="en-US" w:eastAsia="zh-CN"/>
        </w:rPr>
      </w:pPr>
    </w:p>
    <w:p w14:paraId="566E2C07">
      <w:pPr>
        <w:jc w:val="center"/>
        <w:rPr>
          <w:rFonts w:hint="eastAsia"/>
          <w:sz w:val="44"/>
          <w:szCs w:val="44"/>
          <w:lang w:val="en-US" w:eastAsia="zh-CN"/>
        </w:rPr>
      </w:pPr>
    </w:p>
    <w:p w14:paraId="50792DF7">
      <w:pPr>
        <w:jc w:val="center"/>
        <w:rPr>
          <w:rFonts w:hint="eastAsia"/>
          <w:sz w:val="44"/>
          <w:szCs w:val="44"/>
          <w:lang w:val="en-US" w:eastAsia="zh-CN"/>
        </w:rPr>
      </w:pPr>
    </w:p>
    <w:p w14:paraId="7C265CD5">
      <w:pPr>
        <w:jc w:val="center"/>
        <w:rPr>
          <w:rFonts w:hint="eastAsia"/>
          <w:sz w:val="44"/>
          <w:szCs w:val="44"/>
          <w:lang w:val="en-US" w:eastAsia="zh-CN"/>
        </w:rPr>
      </w:pPr>
    </w:p>
    <w:p w14:paraId="08F81F80">
      <w:pPr>
        <w:jc w:val="center"/>
        <w:rPr>
          <w:rFonts w:hint="eastAsia"/>
          <w:sz w:val="44"/>
          <w:szCs w:val="44"/>
          <w:lang w:val="en-US" w:eastAsia="zh-CN"/>
        </w:rPr>
      </w:pPr>
    </w:p>
    <w:p w14:paraId="55C9A6CB">
      <w:pPr>
        <w:jc w:val="center"/>
        <w:rPr>
          <w:rFonts w:hint="eastAsia"/>
          <w:sz w:val="44"/>
          <w:szCs w:val="44"/>
          <w:lang w:val="en-US" w:eastAsia="zh-CN"/>
        </w:rPr>
      </w:pPr>
      <w:r>
        <w:rPr>
          <w:rFonts w:hint="eastAsia"/>
          <w:sz w:val="44"/>
          <w:szCs w:val="44"/>
          <w:lang w:val="en-US" w:eastAsia="zh-CN"/>
        </w:rPr>
        <w:t>*****会计师事务所2025年12月份</w:t>
      </w:r>
    </w:p>
    <w:p w14:paraId="71D8E4F8">
      <w:pPr>
        <w:jc w:val="center"/>
        <w:rPr>
          <w:rFonts w:hint="eastAsia"/>
          <w:sz w:val="44"/>
          <w:szCs w:val="44"/>
          <w:lang w:val="en-US" w:eastAsia="zh-CN"/>
        </w:rPr>
      </w:pPr>
      <w:r>
        <w:rPr>
          <w:rFonts w:hint="eastAsia"/>
          <w:sz w:val="44"/>
          <w:szCs w:val="44"/>
          <w:lang w:val="en-US" w:eastAsia="zh-CN"/>
        </w:rPr>
        <w:t>全体职工名单</w:t>
      </w:r>
    </w:p>
    <w:p w14:paraId="7517C87A">
      <w:pPr>
        <w:jc w:val="center"/>
        <w:rPr>
          <w:rFonts w:hint="eastAsia"/>
          <w:sz w:val="44"/>
          <w:szCs w:val="44"/>
          <w:lang w:val="en-US" w:eastAsia="zh-CN"/>
        </w:rPr>
      </w:pPr>
    </w:p>
    <w:p w14:paraId="56AC39A9">
      <w:pPr>
        <w:jc w:val="center"/>
        <w:rPr>
          <w:rFonts w:hint="eastAsia"/>
          <w:sz w:val="44"/>
          <w:szCs w:val="44"/>
          <w:lang w:val="en-US" w:eastAsia="zh-CN"/>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1350"/>
        <w:gridCol w:w="930"/>
        <w:gridCol w:w="3358"/>
        <w:gridCol w:w="1643"/>
        <w:gridCol w:w="1643"/>
      </w:tblGrid>
      <w:tr w14:paraId="0A30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14:paraId="05A213DE">
            <w:pPr>
              <w:jc w:val="center"/>
              <w:rPr>
                <w:rFonts w:hint="default"/>
                <w:sz w:val="28"/>
                <w:szCs w:val="28"/>
                <w:vertAlign w:val="baseline"/>
                <w:lang w:val="en-US" w:eastAsia="zh-CN"/>
              </w:rPr>
            </w:pPr>
            <w:r>
              <w:rPr>
                <w:rFonts w:hint="eastAsia"/>
                <w:sz w:val="28"/>
                <w:szCs w:val="28"/>
                <w:vertAlign w:val="baseline"/>
                <w:lang w:val="en-US" w:eastAsia="zh-CN"/>
              </w:rPr>
              <w:t>序号</w:t>
            </w:r>
          </w:p>
        </w:tc>
        <w:tc>
          <w:tcPr>
            <w:tcW w:w="1350" w:type="dxa"/>
            <w:vAlign w:val="center"/>
          </w:tcPr>
          <w:p w14:paraId="241BFB03">
            <w:pPr>
              <w:jc w:val="center"/>
              <w:rPr>
                <w:rFonts w:hint="default"/>
                <w:sz w:val="28"/>
                <w:szCs w:val="28"/>
                <w:vertAlign w:val="baseline"/>
                <w:lang w:val="en-US" w:eastAsia="zh-CN"/>
              </w:rPr>
            </w:pPr>
            <w:r>
              <w:rPr>
                <w:rFonts w:hint="eastAsia"/>
                <w:sz w:val="28"/>
                <w:szCs w:val="28"/>
                <w:vertAlign w:val="baseline"/>
                <w:lang w:val="en-US" w:eastAsia="zh-CN"/>
              </w:rPr>
              <w:t>姓名</w:t>
            </w:r>
          </w:p>
        </w:tc>
        <w:tc>
          <w:tcPr>
            <w:tcW w:w="930" w:type="dxa"/>
            <w:vAlign w:val="center"/>
          </w:tcPr>
          <w:p w14:paraId="07910721">
            <w:pPr>
              <w:jc w:val="center"/>
              <w:rPr>
                <w:rFonts w:hint="default"/>
                <w:sz w:val="28"/>
                <w:szCs w:val="28"/>
                <w:vertAlign w:val="baseline"/>
                <w:lang w:val="en-US" w:eastAsia="zh-CN"/>
              </w:rPr>
            </w:pPr>
            <w:r>
              <w:rPr>
                <w:rFonts w:hint="eastAsia"/>
                <w:sz w:val="28"/>
                <w:szCs w:val="28"/>
                <w:vertAlign w:val="baseline"/>
                <w:lang w:val="en-US" w:eastAsia="zh-CN"/>
              </w:rPr>
              <w:t>性别</w:t>
            </w:r>
          </w:p>
        </w:tc>
        <w:tc>
          <w:tcPr>
            <w:tcW w:w="3358" w:type="dxa"/>
            <w:vAlign w:val="center"/>
          </w:tcPr>
          <w:p w14:paraId="2D20C134">
            <w:pPr>
              <w:jc w:val="center"/>
              <w:rPr>
                <w:rFonts w:hint="default"/>
                <w:sz w:val="28"/>
                <w:szCs w:val="28"/>
                <w:vertAlign w:val="baseline"/>
                <w:lang w:val="en-US" w:eastAsia="zh-CN"/>
              </w:rPr>
            </w:pPr>
            <w:r>
              <w:rPr>
                <w:rFonts w:hint="eastAsia"/>
                <w:sz w:val="28"/>
                <w:szCs w:val="28"/>
                <w:vertAlign w:val="baseline"/>
                <w:lang w:val="en-US" w:eastAsia="zh-CN"/>
              </w:rPr>
              <w:t>身份证号码</w:t>
            </w:r>
          </w:p>
        </w:tc>
        <w:tc>
          <w:tcPr>
            <w:tcW w:w="1643" w:type="dxa"/>
            <w:vAlign w:val="center"/>
          </w:tcPr>
          <w:p w14:paraId="169F94F6">
            <w:pPr>
              <w:jc w:val="center"/>
              <w:rPr>
                <w:rFonts w:hint="default"/>
                <w:sz w:val="28"/>
                <w:szCs w:val="28"/>
                <w:vertAlign w:val="baseline"/>
                <w:lang w:val="en-US" w:eastAsia="zh-CN"/>
              </w:rPr>
            </w:pPr>
            <w:r>
              <w:rPr>
                <w:rFonts w:hint="eastAsia"/>
                <w:sz w:val="28"/>
                <w:szCs w:val="28"/>
                <w:vertAlign w:val="baseline"/>
                <w:lang w:val="en-US" w:eastAsia="zh-CN"/>
              </w:rPr>
              <w:t>是否为注册会计师</w:t>
            </w:r>
          </w:p>
        </w:tc>
        <w:tc>
          <w:tcPr>
            <w:tcW w:w="1643" w:type="dxa"/>
            <w:vAlign w:val="center"/>
          </w:tcPr>
          <w:p w14:paraId="6106AFE9">
            <w:pPr>
              <w:jc w:val="center"/>
              <w:rPr>
                <w:rFonts w:hint="eastAsia"/>
                <w:sz w:val="28"/>
                <w:szCs w:val="28"/>
                <w:vertAlign w:val="baseline"/>
                <w:lang w:val="en-US" w:eastAsia="zh-CN"/>
              </w:rPr>
            </w:pPr>
            <w:r>
              <w:rPr>
                <w:rFonts w:hint="eastAsia"/>
                <w:sz w:val="28"/>
                <w:szCs w:val="28"/>
                <w:vertAlign w:val="baseline"/>
                <w:lang w:val="en-US" w:eastAsia="zh-CN"/>
              </w:rPr>
              <w:t>证书</w:t>
            </w:r>
          </w:p>
          <w:p w14:paraId="366B7A61">
            <w:pPr>
              <w:jc w:val="center"/>
              <w:rPr>
                <w:rFonts w:hint="default"/>
                <w:sz w:val="28"/>
                <w:szCs w:val="28"/>
                <w:vertAlign w:val="baseline"/>
                <w:lang w:val="en-US" w:eastAsia="zh-CN"/>
              </w:rPr>
            </w:pPr>
            <w:r>
              <w:rPr>
                <w:rFonts w:hint="eastAsia"/>
                <w:sz w:val="28"/>
                <w:szCs w:val="28"/>
                <w:vertAlign w:val="baseline"/>
                <w:lang w:val="en-US" w:eastAsia="zh-CN"/>
              </w:rPr>
              <w:t>编号</w:t>
            </w:r>
          </w:p>
        </w:tc>
      </w:tr>
      <w:tr w14:paraId="20214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14:paraId="230A4373">
            <w:pPr>
              <w:jc w:val="center"/>
              <w:rPr>
                <w:rFonts w:hint="default"/>
                <w:sz w:val="28"/>
                <w:szCs w:val="28"/>
                <w:vertAlign w:val="baseline"/>
                <w:lang w:val="en-US" w:eastAsia="zh-CN"/>
              </w:rPr>
            </w:pPr>
          </w:p>
        </w:tc>
        <w:tc>
          <w:tcPr>
            <w:tcW w:w="1350" w:type="dxa"/>
          </w:tcPr>
          <w:p w14:paraId="757FA317">
            <w:pPr>
              <w:jc w:val="center"/>
              <w:rPr>
                <w:rFonts w:hint="default"/>
                <w:sz w:val="28"/>
                <w:szCs w:val="28"/>
                <w:vertAlign w:val="baseline"/>
                <w:lang w:val="en-US" w:eastAsia="zh-CN"/>
              </w:rPr>
            </w:pPr>
          </w:p>
        </w:tc>
        <w:tc>
          <w:tcPr>
            <w:tcW w:w="930" w:type="dxa"/>
          </w:tcPr>
          <w:p w14:paraId="5059D49F">
            <w:pPr>
              <w:jc w:val="center"/>
              <w:rPr>
                <w:rFonts w:hint="default"/>
                <w:sz w:val="28"/>
                <w:szCs w:val="28"/>
                <w:vertAlign w:val="baseline"/>
                <w:lang w:val="en-US" w:eastAsia="zh-CN"/>
              </w:rPr>
            </w:pPr>
          </w:p>
        </w:tc>
        <w:tc>
          <w:tcPr>
            <w:tcW w:w="3358" w:type="dxa"/>
          </w:tcPr>
          <w:p w14:paraId="1DDC9F66">
            <w:pPr>
              <w:jc w:val="center"/>
              <w:rPr>
                <w:rFonts w:hint="default"/>
                <w:sz w:val="28"/>
                <w:szCs w:val="28"/>
                <w:vertAlign w:val="baseline"/>
                <w:lang w:val="en-US" w:eastAsia="zh-CN"/>
              </w:rPr>
            </w:pPr>
          </w:p>
        </w:tc>
        <w:tc>
          <w:tcPr>
            <w:tcW w:w="1643" w:type="dxa"/>
          </w:tcPr>
          <w:p w14:paraId="3449CC45">
            <w:pPr>
              <w:jc w:val="center"/>
              <w:rPr>
                <w:rFonts w:hint="default"/>
                <w:sz w:val="28"/>
                <w:szCs w:val="28"/>
                <w:vertAlign w:val="baseline"/>
                <w:lang w:val="en-US" w:eastAsia="zh-CN"/>
              </w:rPr>
            </w:pPr>
          </w:p>
        </w:tc>
        <w:tc>
          <w:tcPr>
            <w:tcW w:w="1643" w:type="dxa"/>
          </w:tcPr>
          <w:p w14:paraId="45FB6C91">
            <w:pPr>
              <w:jc w:val="center"/>
              <w:rPr>
                <w:rFonts w:hint="default"/>
                <w:sz w:val="28"/>
                <w:szCs w:val="28"/>
                <w:vertAlign w:val="baseline"/>
                <w:lang w:val="en-US" w:eastAsia="zh-CN"/>
              </w:rPr>
            </w:pPr>
          </w:p>
        </w:tc>
      </w:tr>
      <w:tr w14:paraId="1AA1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14:paraId="69520185">
            <w:pPr>
              <w:jc w:val="center"/>
              <w:rPr>
                <w:rFonts w:hint="default"/>
                <w:sz w:val="28"/>
                <w:szCs w:val="28"/>
                <w:vertAlign w:val="baseline"/>
                <w:lang w:val="en-US" w:eastAsia="zh-CN"/>
              </w:rPr>
            </w:pPr>
          </w:p>
        </w:tc>
        <w:tc>
          <w:tcPr>
            <w:tcW w:w="1350" w:type="dxa"/>
          </w:tcPr>
          <w:p w14:paraId="333625AD">
            <w:pPr>
              <w:jc w:val="center"/>
              <w:rPr>
                <w:rFonts w:hint="default"/>
                <w:sz w:val="28"/>
                <w:szCs w:val="28"/>
                <w:vertAlign w:val="baseline"/>
                <w:lang w:val="en-US" w:eastAsia="zh-CN"/>
              </w:rPr>
            </w:pPr>
          </w:p>
        </w:tc>
        <w:tc>
          <w:tcPr>
            <w:tcW w:w="930" w:type="dxa"/>
          </w:tcPr>
          <w:p w14:paraId="2ECC1A8B">
            <w:pPr>
              <w:jc w:val="center"/>
              <w:rPr>
                <w:rFonts w:hint="default"/>
                <w:sz w:val="28"/>
                <w:szCs w:val="28"/>
                <w:vertAlign w:val="baseline"/>
                <w:lang w:val="en-US" w:eastAsia="zh-CN"/>
              </w:rPr>
            </w:pPr>
          </w:p>
        </w:tc>
        <w:tc>
          <w:tcPr>
            <w:tcW w:w="3358" w:type="dxa"/>
          </w:tcPr>
          <w:p w14:paraId="5B102BAB">
            <w:pPr>
              <w:jc w:val="center"/>
              <w:rPr>
                <w:rFonts w:hint="default"/>
                <w:sz w:val="28"/>
                <w:szCs w:val="28"/>
                <w:vertAlign w:val="baseline"/>
                <w:lang w:val="en-US" w:eastAsia="zh-CN"/>
              </w:rPr>
            </w:pPr>
          </w:p>
        </w:tc>
        <w:tc>
          <w:tcPr>
            <w:tcW w:w="1643" w:type="dxa"/>
          </w:tcPr>
          <w:p w14:paraId="0DB1175F">
            <w:pPr>
              <w:jc w:val="center"/>
              <w:rPr>
                <w:rFonts w:hint="default"/>
                <w:sz w:val="28"/>
                <w:szCs w:val="28"/>
                <w:vertAlign w:val="baseline"/>
                <w:lang w:val="en-US" w:eastAsia="zh-CN"/>
              </w:rPr>
            </w:pPr>
          </w:p>
        </w:tc>
        <w:tc>
          <w:tcPr>
            <w:tcW w:w="1643" w:type="dxa"/>
          </w:tcPr>
          <w:p w14:paraId="4C96CE59">
            <w:pPr>
              <w:jc w:val="center"/>
              <w:rPr>
                <w:rFonts w:hint="default"/>
                <w:sz w:val="28"/>
                <w:szCs w:val="28"/>
                <w:vertAlign w:val="baseline"/>
                <w:lang w:val="en-US" w:eastAsia="zh-CN"/>
              </w:rPr>
            </w:pPr>
          </w:p>
        </w:tc>
      </w:tr>
      <w:tr w14:paraId="453F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14:paraId="2180024C">
            <w:pPr>
              <w:jc w:val="center"/>
              <w:rPr>
                <w:rFonts w:hint="default"/>
                <w:sz w:val="28"/>
                <w:szCs w:val="28"/>
                <w:vertAlign w:val="baseline"/>
                <w:lang w:val="en-US" w:eastAsia="zh-CN"/>
              </w:rPr>
            </w:pPr>
          </w:p>
        </w:tc>
        <w:tc>
          <w:tcPr>
            <w:tcW w:w="1350" w:type="dxa"/>
          </w:tcPr>
          <w:p w14:paraId="697950FE">
            <w:pPr>
              <w:jc w:val="center"/>
              <w:rPr>
                <w:rFonts w:hint="default"/>
                <w:sz w:val="28"/>
                <w:szCs w:val="28"/>
                <w:vertAlign w:val="baseline"/>
                <w:lang w:val="en-US" w:eastAsia="zh-CN"/>
              </w:rPr>
            </w:pPr>
          </w:p>
        </w:tc>
        <w:tc>
          <w:tcPr>
            <w:tcW w:w="930" w:type="dxa"/>
          </w:tcPr>
          <w:p w14:paraId="65AD3E73">
            <w:pPr>
              <w:jc w:val="center"/>
              <w:rPr>
                <w:rFonts w:hint="default"/>
                <w:sz w:val="28"/>
                <w:szCs w:val="28"/>
                <w:vertAlign w:val="baseline"/>
                <w:lang w:val="en-US" w:eastAsia="zh-CN"/>
              </w:rPr>
            </w:pPr>
          </w:p>
        </w:tc>
        <w:tc>
          <w:tcPr>
            <w:tcW w:w="3358" w:type="dxa"/>
          </w:tcPr>
          <w:p w14:paraId="1C7AB267">
            <w:pPr>
              <w:jc w:val="center"/>
              <w:rPr>
                <w:rFonts w:hint="default"/>
                <w:sz w:val="28"/>
                <w:szCs w:val="28"/>
                <w:vertAlign w:val="baseline"/>
                <w:lang w:val="en-US" w:eastAsia="zh-CN"/>
              </w:rPr>
            </w:pPr>
          </w:p>
        </w:tc>
        <w:tc>
          <w:tcPr>
            <w:tcW w:w="1643" w:type="dxa"/>
          </w:tcPr>
          <w:p w14:paraId="3436E06B">
            <w:pPr>
              <w:jc w:val="center"/>
              <w:rPr>
                <w:rFonts w:hint="default"/>
                <w:sz w:val="28"/>
                <w:szCs w:val="28"/>
                <w:vertAlign w:val="baseline"/>
                <w:lang w:val="en-US" w:eastAsia="zh-CN"/>
              </w:rPr>
            </w:pPr>
          </w:p>
        </w:tc>
        <w:tc>
          <w:tcPr>
            <w:tcW w:w="1643" w:type="dxa"/>
          </w:tcPr>
          <w:p w14:paraId="6C52781D">
            <w:pPr>
              <w:jc w:val="center"/>
              <w:rPr>
                <w:rFonts w:hint="default"/>
                <w:sz w:val="28"/>
                <w:szCs w:val="28"/>
                <w:vertAlign w:val="baseline"/>
                <w:lang w:val="en-US" w:eastAsia="zh-CN"/>
              </w:rPr>
            </w:pPr>
          </w:p>
        </w:tc>
      </w:tr>
      <w:tr w14:paraId="5BA2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14:paraId="615F435F">
            <w:pPr>
              <w:jc w:val="center"/>
              <w:rPr>
                <w:rFonts w:hint="default"/>
                <w:sz w:val="28"/>
                <w:szCs w:val="28"/>
                <w:vertAlign w:val="baseline"/>
                <w:lang w:val="en-US" w:eastAsia="zh-CN"/>
              </w:rPr>
            </w:pPr>
          </w:p>
        </w:tc>
        <w:tc>
          <w:tcPr>
            <w:tcW w:w="1350" w:type="dxa"/>
          </w:tcPr>
          <w:p w14:paraId="16579433">
            <w:pPr>
              <w:jc w:val="center"/>
              <w:rPr>
                <w:rFonts w:hint="default"/>
                <w:sz w:val="28"/>
                <w:szCs w:val="28"/>
                <w:vertAlign w:val="baseline"/>
                <w:lang w:val="en-US" w:eastAsia="zh-CN"/>
              </w:rPr>
            </w:pPr>
          </w:p>
        </w:tc>
        <w:tc>
          <w:tcPr>
            <w:tcW w:w="930" w:type="dxa"/>
          </w:tcPr>
          <w:p w14:paraId="14F5D143">
            <w:pPr>
              <w:jc w:val="center"/>
              <w:rPr>
                <w:rFonts w:hint="default"/>
                <w:sz w:val="28"/>
                <w:szCs w:val="28"/>
                <w:vertAlign w:val="baseline"/>
                <w:lang w:val="en-US" w:eastAsia="zh-CN"/>
              </w:rPr>
            </w:pPr>
          </w:p>
        </w:tc>
        <w:tc>
          <w:tcPr>
            <w:tcW w:w="3358" w:type="dxa"/>
          </w:tcPr>
          <w:p w14:paraId="50DB285D">
            <w:pPr>
              <w:jc w:val="center"/>
              <w:rPr>
                <w:rFonts w:hint="default"/>
                <w:sz w:val="28"/>
                <w:szCs w:val="28"/>
                <w:vertAlign w:val="baseline"/>
                <w:lang w:val="en-US" w:eastAsia="zh-CN"/>
              </w:rPr>
            </w:pPr>
          </w:p>
        </w:tc>
        <w:tc>
          <w:tcPr>
            <w:tcW w:w="1643" w:type="dxa"/>
          </w:tcPr>
          <w:p w14:paraId="136B7D3F">
            <w:pPr>
              <w:jc w:val="center"/>
              <w:rPr>
                <w:rFonts w:hint="default"/>
                <w:sz w:val="28"/>
                <w:szCs w:val="28"/>
                <w:vertAlign w:val="baseline"/>
                <w:lang w:val="en-US" w:eastAsia="zh-CN"/>
              </w:rPr>
            </w:pPr>
          </w:p>
        </w:tc>
        <w:tc>
          <w:tcPr>
            <w:tcW w:w="1643" w:type="dxa"/>
          </w:tcPr>
          <w:p w14:paraId="10E15C53">
            <w:pPr>
              <w:jc w:val="center"/>
              <w:rPr>
                <w:rFonts w:hint="default"/>
                <w:sz w:val="28"/>
                <w:szCs w:val="28"/>
                <w:vertAlign w:val="baseline"/>
                <w:lang w:val="en-US" w:eastAsia="zh-CN"/>
              </w:rPr>
            </w:pPr>
          </w:p>
        </w:tc>
      </w:tr>
      <w:tr w14:paraId="6C9B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14:paraId="38598E36">
            <w:pPr>
              <w:jc w:val="center"/>
              <w:rPr>
                <w:rFonts w:hint="default"/>
                <w:sz w:val="28"/>
                <w:szCs w:val="28"/>
                <w:vertAlign w:val="baseline"/>
                <w:lang w:val="en-US" w:eastAsia="zh-CN"/>
              </w:rPr>
            </w:pPr>
          </w:p>
        </w:tc>
        <w:tc>
          <w:tcPr>
            <w:tcW w:w="1350" w:type="dxa"/>
          </w:tcPr>
          <w:p w14:paraId="6F45EBA6">
            <w:pPr>
              <w:jc w:val="center"/>
              <w:rPr>
                <w:rFonts w:hint="default"/>
                <w:sz w:val="28"/>
                <w:szCs w:val="28"/>
                <w:vertAlign w:val="baseline"/>
                <w:lang w:val="en-US" w:eastAsia="zh-CN"/>
              </w:rPr>
            </w:pPr>
          </w:p>
        </w:tc>
        <w:tc>
          <w:tcPr>
            <w:tcW w:w="930" w:type="dxa"/>
          </w:tcPr>
          <w:p w14:paraId="1F5F46D3">
            <w:pPr>
              <w:jc w:val="center"/>
              <w:rPr>
                <w:rFonts w:hint="default"/>
                <w:sz w:val="28"/>
                <w:szCs w:val="28"/>
                <w:vertAlign w:val="baseline"/>
                <w:lang w:val="en-US" w:eastAsia="zh-CN"/>
              </w:rPr>
            </w:pPr>
          </w:p>
        </w:tc>
        <w:tc>
          <w:tcPr>
            <w:tcW w:w="3358" w:type="dxa"/>
          </w:tcPr>
          <w:p w14:paraId="46A0A093">
            <w:pPr>
              <w:jc w:val="center"/>
              <w:rPr>
                <w:rFonts w:hint="default"/>
                <w:sz w:val="28"/>
                <w:szCs w:val="28"/>
                <w:vertAlign w:val="baseline"/>
                <w:lang w:val="en-US" w:eastAsia="zh-CN"/>
              </w:rPr>
            </w:pPr>
          </w:p>
        </w:tc>
        <w:tc>
          <w:tcPr>
            <w:tcW w:w="1643" w:type="dxa"/>
          </w:tcPr>
          <w:p w14:paraId="3AC3DB2A">
            <w:pPr>
              <w:jc w:val="center"/>
              <w:rPr>
                <w:rFonts w:hint="default"/>
                <w:sz w:val="28"/>
                <w:szCs w:val="28"/>
                <w:vertAlign w:val="baseline"/>
                <w:lang w:val="en-US" w:eastAsia="zh-CN"/>
              </w:rPr>
            </w:pPr>
          </w:p>
        </w:tc>
        <w:tc>
          <w:tcPr>
            <w:tcW w:w="1643" w:type="dxa"/>
          </w:tcPr>
          <w:p w14:paraId="0225CBD5">
            <w:pPr>
              <w:jc w:val="center"/>
              <w:rPr>
                <w:rFonts w:hint="default"/>
                <w:sz w:val="28"/>
                <w:szCs w:val="28"/>
                <w:vertAlign w:val="baseline"/>
                <w:lang w:val="en-US" w:eastAsia="zh-CN"/>
              </w:rPr>
            </w:pPr>
          </w:p>
        </w:tc>
      </w:tr>
      <w:tr w14:paraId="19DB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14:paraId="6B8C9CD2">
            <w:pPr>
              <w:jc w:val="center"/>
              <w:rPr>
                <w:rFonts w:hint="default"/>
                <w:sz w:val="28"/>
                <w:szCs w:val="28"/>
                <w:vertAlign w:val="baseline"/>
                <w:lang w:val="en-US" w:eastAsia="zh-CN"/>
              </w:rPr>
            </w:pPr>
          </w:p>
        </w:tc>
        <w:tc>
          <w:tcPr>
            <w:tcW w:w="1350" w:type="dxa"/>
          </w:tcPr>
          <w:p w14:paraId="536675B6">
            <w:pPr>
              <w:jc w:val="center"/>
              <w:rPr>
                <w:rFonts w:hint="default"/>
                <w:sz w:val="28"/>
                <w:szCs w:val="28"/>
                <w:vertAlign w:val="baseline"/>
                <w:lang w:val="en-US" w:eastAsia="zh-CN"/>
              </w:rPr>
            </w:pPr>
          </w:p>
        </w:tc>
        <w:tc>
          <w:tcPr>
            <w:tcW w:w="930" w:type="dxa"/>
          </w:tcPr>
          <w:p w14:paraId="0B64F6B8">
            <w:pPr>
              <w:jc w:val="center"/>
              <w:rPr>
                <w:rFonts w:hint="default"/>
                <w:sz w:val="28"/>
                <w:szCs w:val="28"/>
                <w:vertAlign w:val="baseline"/>
                <w:lang w:val="en-US" w:eastAsia="zh-CN"/>
              </w:rPr>
            </w:pPr>
          </w:p>
        </w:tc>
        <w:tc>
          <w:tcPr>
            <w:tcW w:w="3358" w:type="dxa"/>
          </w:tcPr>
          <w:p w14:paraId="22354F7C">
            <w:pPr>
              <w:jc w:val="center"/>
              <w:rPr>
                <w:rFonts w:hint="default"/>
                <w:sz w:val="28"/>
                <w:szCs w:val="28"/>
                <w:vertAlign w:val="baseline"/>
                <w:lang w:val="en-US" w:eastAsia="zh-CN"/>
              </w:rPr>
            </w:pPr>
          </w:p>
        </w:tc>
        <w:tc>
          <w:tcPr>
            <w:tcW w:w="1643" w:type="dxa"/>
          </w:tcPr>
          <w:p w14:paraId="029EF1E2">
            <w:pPr>
              <w:jc w:val="center"/>
              <w:rPr>
                <w:rFonts w:hint="default"/>
                <w:sz w:val="28"/>
                <w:szCs w:val="28"/>
                <w:vertAlign w:val="baseline"/>
                <w:lang w:val="en-US" w:eastAsia="zh-CN"/>
              </w:rPr>
            </w:pPr>
          </w:p>
        </w:tc>
        <w:tc>
          <w:tcPr>
            <w:tcW w:w="1643" w:type="dxa"/>
          </w:tcPr>
          <w:p w14:paraId="429A84B1">
            <w:pPr>
              <w:jc w:val="center"/>
              <w:rPr>
                <w:rFonts w:hint="default"/>
                <w:sz w:val="28"/>
                <w:szCs w:val="28"/>
                <w:vertAlign w:val="baseline"/>
                <w:lang w:val="en-US" w:eastAsia="zh-CN"/>
              </w:rPr>
            </w:pPr>
          </w:p>
        </w:tc>
      </w:tr>
      <w:tr w14:paraId="07D2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14:paraId="741FB68B">
            <w:pPr>
              <w:jc w:val="center"/>
              <w:rPr>
                <w:rFonts w:hint="default"/>
                <w:sz w:val="28"/>
                <w:szCs w:val="28"/>
                <w:vertAlign w:val="baseline"/>
                <w:lang w:val="en-US" w:eastAsia="zh-CN"/>
              </w:rPr>
            </w:pPr>
          </w:p>
        </w:tc>
        <w:tc>
          <w:tcPr>
            <w:tcW w:w="1350" w:type="dxa"/>
          </w:tcPr>
          <w:p w14:paraId="461CBDF8">
            <w:pPr>
              <w:jc w:val="center"/>
              <w:rPr>
                <w:rFonts w:hint="default"/>
                <w:sz w:val="28"/>
                <w:szCs w:val="28"/>
                <w:vertAlign w:val="baseline"/>
                <w:lang w:val="en-US" w:eastAsia="zh-CN"/>
              </w:rPr>
            </w:pPr>
          </w:p>
        </w:tc>
        <w:tc>
          <w:tcPr>
            <w:tcW w:w="930" w:type="dxa"/>
          </w:tcPr>
          <w:p w14:paraId="2F095F0F">
            <w:pPr>
              <w:jc w:val="center"/>
              <w:rPr>
                <w:rFonts w:hint="default"/>
                <w:sz w:val="28"/>
                <w:szCs w:val="28"/>
                <w:vertAlign w:val="baseline"/>
                <w:lang w:val="en-US" w:eastAsia="zh-CN"/>
              </w:rPr>
            </w:pPr>
          </w:p>
        </w:tc>
        <w:tc>
          <w:tcPr>
            <w:tcW w:w="3358" w:type="dxa"/>
          </w:tcPr>
          <w:p w14:paraId="68776247">
            <w:pPr>
              <w:jc w:val="center"/>
              <w:rPr>
                <w:rFonts w:hint="default"/>
                <w:sz w:val="28"/>
                <w:szCs w:val="28"/>
                <w:vertAlign w:val="baseline"/>
                <w:lang w:val="en-US" w:eastAsia="zh-CN"/>
              </w:rPr>
            </w:pPr>
          </w:p>
        </w:tc>
        <w:tc>
          <w:tcPr>
            <w:tcW w:w="1643" w:type="dxa"/>
          </w:tcPr>
          <w:p w14:paraId="5BC31171">
            <w:pPr>
              <w:jc w:val="center"/>
              <w:rPr>
                <w:rFonts w:hint="default"/>
                <w:sz w:val="28"/>
                <w:szCs w:val="28"/>
                <w:vertAlign w:val="baseline"/>
                <w:lang w:val="en-US" w:eastAsia="zh-CN"/>
              </w:rPr>
            </w:pPr>
          </w:p>
        </w:tc>
        <w:tc>
          <w:tcPr>
            <w:tcW w:w="1643" w:type="dxa"/>
          </w:tcPr>
          <w:p w14:paraId="73504646">
            <w:pPr>
              <w:jc w:val="center"/>
              <w:rPr>
                <w:rFonts w:hint="default"/>
                <w:sz w:val="28"/>
                <w:szCs w:val="28"/>
                <w:vertAlign w:val="baseline"/>
                <w:lang w:val="en-US" w:eastAsia="zh-CN"/>
              </w:rPr>
            </w:pPr>
          </w:p>
        </w:tc>
      </w:tr>
      <w:tr w14:paraId="3B08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14:paraId="4D6CCDED">
            <w:pPr>
              <w:jc w:val="center"/>
              <w:rPr>
                <w:rFonts w:hint="default"/>
                <w:sz w:val="28"/>
                <w:szCs w:val="28"/>
                <w:vertAlign w:val="baseline"/>
                <w:lang w:val="en-US" w:eastAsia="zh-CN"/>
              </w:rPr>
            </w:pPr>
          </w:p>
        </w:tc>
        <w:tc>
          <w:tcPr>
            <w:tcW w:w="1350" w:type="dxa"/>
          </w:tcPr>
          <w:p w14:paraId="3B973903">
            <w:pPr>
              <w:jc w:val="center"/>
              <w:rPr>
                <w:rFonts w:hint="default"/>
                <w:sz w:val="28"/>
                <w:szCs w:val="28"/>
                <w:vertAlign w:val="baseline"/>
                <w:lang w:val="en-US" w:eastAsia="zh-CN"/>
              </w:rPr>
            </w:pPr>
          </w:p>
        </w:tc>
        <w:tc>
          <w:tcPr>
            <w:tcW w:w="930" w:type="dxa"/>
          </w:tcPr>
          <w:p w14:paraId="38D0EDB3">
            <w:pPr>
              <w:jc w:val="center"/>
              <w:rPr>
                <w:rFonts w:hint="default"/>
                <w:sz w:val="28"/>
                <w:szCs w:val="28"/>
                <w:vertAlign w:val="baseline"/>
                <w:lang w:val="en-US" w:eastAsia="zh-CN"/>
              </w:rPr>
            </w:pPr>
          </w:p>
        </w:tc>
        <w:tc>
          <w:tcPr>
            <w:tcW w:w="3358" w:type="dxa"/>
          </w:tcPr>
          <w:p w14:paraId="473078A9">
            <w:pPr>
              <w:jc w:val="center"/>
              <w:rPr>
                <w:rFonts w:hint="default"/>
                <w:sz w:val="28"/>
                <w:szCs w:val="28"/>
                <w:vertAlign w:val="baseline"/>
                <w:lang w:val="en-US" w:eastAsia="zh-CN"/>
              </w:rPr>
            </w:pPr>
          </w:p>
        </w:tc>
        <w:tc>
          <w:tcPr>
            <w:tcW w:w="1643" w:type="dxa"/>
          </w:tcPr>
          <w:p w14:paraId="4CEDE8A6">
            <w:pPr>
              <w:jc w:val="center"/>
              <w:rPr>
                <w:rFonts w:hint="default"/>
                <w:sz w:val="28"/>
                <w:szCs w:val="28"/>
                <w:vertAlign w:val="baseline"/>
                <w:lang w:val="en-US" w:eastAsia="zh-CN"/>
              </w:rPr>
            </w:pPr>
          </w:p>
        </w:tc>
        <w:tc>
          <w:tcPr>
            <w:tcW w:w="1643" w:type="dxa"/>
          </w:tcPr>
          <w:p w14:paraId="3969CFCA">
            <w:pPr>
              <w:jc w:val="center"/>
              <w:rPr>
                <w:rFonts w:hint="default"/>
                <w:sz w:val="28"/>
                <w:szCs w:val="28"/>
                <w:vertAlign w:val="baseline"/>
                <w:lang w:val="en-US" w:eastAsia="zh-CN"/>
              </w:rPr>
            </w:pPr>
          </w:p>
        </w:tc>
      </w:tr>
      <w:tr w14:paraId="6CDE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14:paraId="32099501">
            <w:pPr>
              <w:jc w:val="center"/>
              <w:rPr>
                <w:rFonts w:hint="default"/>
                <w:sz w:val="28"/>
                <w:szCs w:val="28"/>
                <w:vertAlign w:val="baseline"/>
                <w:lang w:val="en-US" w:eastAsia="zh-CN"/>
              </w:rPr>
            </w:pPr>
          </w:p>
        </w:tc>
        <w:tc>
          <w:tcPr>
            <w:tcW w:w="1350" w:type="dxa"/>
          </w:tcPr>
          <w:p w14:paraId="66C79875">
            <w:pPr>
              <w:jc w:val="center"/>
              <w:rPr>
                <w:rFonts w:hint="default"/>
                <w:sz w:val="28"/>
                <w:szCs w:val="28"/>
                <w:vertAlign w:val="baseline"/>
                <w:lang w:val="en-US" w:eastAsia="zh-CN"/>
              </w:rPr>
            </w:pPr>
          </w:p>
        </w:tc>
        <w:tc>
          <w:tcPr>
            <w:tcW w:w="930" w:type="dxa"/>
          </w:tcPr>
          <w:p w14:paraId="1EE45E36">
            <w:pPr>
              <w:jc w:val="center"/>
              <w:rPr>
                <w:rFonts w:hint="default"/>
                <w:sz w:val="28"/>
                <w:szCs w:val="28"/>
                <w:vertAlign w:val="baseline"/>
                <w:lang w:val="en-US" w:eastAsia="zh-CN"/>
              </w:rPr>
            </w:pPr>
          </w:p>
        </w:tc>
        <w:tc>
          <w:tcPr>
            <w:tcW w:w="3358" w:type="dxa"/>
          </w:tcPr>
          <w:p w14:paraId="15F9A961">
            <w:pPr>
              <w:jc w:val="center"/>
              <w:rPr>
                <w:rFonts w:hint="default"/>
                <w:sz w:val="28"/>
                <w:szCs w:val="28"/>
                <w:vertAlign w:val="baseline"/>
                <w:lang w:val="en-US" w:eastAsia="zh-CN"/>
              </w:rPr>
            </w:pPr>
          </w:p>
        </w:tc>
        <w:tc>
          <w:tcPr>
            <w:tcW w:w="1643" w:type="dxa"/>
          </w:tcPr>
          <w:p w14:paraId="21A6E238">
            <w:pPr>
              <w:jc w:val="center"/>
              <w:rPr>
                <w:rFonts w:hint="default"/>
                <w:sz w:val="28"/>
                <w:szCs w:val="28"/>
                <w:vertAlign w:val="baseline"/>
                <w:lang w:val="en-US" w:eastAsia="zh-CN"/>
              </w:rPr>
            </w:pPr>
          </w:p>
        </w:tc>
        <w:tc>
          <w:tcPr>
            <w:tcW w:w="1643" w:type="dxa"/>
          </w:tcPr>
          <w:p w14:paraId="4AB2D485">
            <w:pPr>
              <w:jc w:val="center"/>
              <w:rPr>
                <w:rFonts w:hint="default"/>
                <w:sz w:val="28"/>
                <w:szCs w:val="28"/>
                <w:vertAlign w:val="baseline"/>
                <w:lang w:val="en-US" w:eastAsia="zh-CN"/>
              </w:rPr>
            </w:pPr>
          </w:p>
        </w:tc>
      </w:tr>
      <w:tr w14:paraId="735D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14:paraId="266250F5">
            <w:pPr>
              <w:jc w:val="center"/>
              <w:rPr>
                <w:rFonts w:hint="default"/>
                <w:sz w:val="28"/>
                <w:szCs w:val="28"/>
                <w:vertAlign w:val="baseline"/>
                <w:lang w:val="en-US" w:eastAsia="zh-CN"/>
              </w:rPr>
            </w:pPr>
          </w:p>
        </w:tc>
        <w:tc>
          <w:tcPr>
            <w:tcW w:w="1350" w:type="dxa"/>
          </w:tcPr>
          <w:p w14:paraId="796CF8FD">
            <w:pPr>
              <w:jc w:val="center"/>
              <w:rPr>
                <w:rFonts w:hint="default"/>
                <w:sz w:val="28"/>
                <w:szCs w:val="28"/>
                <w:vertAlign w:val="baseline"/>
                <w:lang w:val="en-US" w:eastAsia="zh-CN"/>
              </w:rPr>
            </w:pPr>
          </w:p>
        </w:tc>
        <w:tc>
          <w:tcPr>
            <w:tcW w:w="930" w:type="dxa"/>
          </w:tcPr>
          <w:p w14:paraId="0757DC39">
            <w:pPr>
              <w:jc w:val="center"/>
              <w:rPr>
                <w:rFonts w:hint="default"/>
                <w:sz w:val="28"/>
                <w:szCs w:val="28"/>
                <w:vertAlign w:val="baseline"/>
                <w:lang w:val="en-US" w:eastAsia="zh-CN"/>
              </w:rPr>
            </w:pPr>
          </w:p>
        </w:tc>
        <w:tc>
          <w:tcPr>
            <w:tcW w:w="3358" w:type="dxa"/>
          </w:tcPr>
          <w:p w14:paraId="2D04B421">
            <w:pPr>
              <w:jc w:val="center"/>
              <w:rPr>
                <w:rFonts w:hint="default"/>
                <w:sz w:val="28"/>
                <w:szCs w:val="28"/>
                <w:vertAlign w:val="baseline"/>
                <w:lang w:val="en-US" w:eastAsia="zh-CN"/>
              </w:rPr>
            </w:pPr>
          </w:p>
        </w:tc>
        <w:tc>
          <w:tcPr>
            <w:tcW w:w="1643" w:type="dxa"/>
          </w:tcPr>
          <w:p w14:paraId="267D7D39">
            <w:pPr>
              <w:jc w:val="center"/>
              <w:rPr>
                <w:rFonts w:hint="default"/>
                <w:sz w:val="28"/>
                <w:szCs w:val="28"/>
                <w:vertAlign w:val="baseline"/>
                <w:lang w:val="en-US" w:eastAsia="zh-CN"/>
              </w:rPr>
            </w:pPr>
          </w:p>
        </w:tc>
        <w:tc>
          <w:tcPr>
            <w:tcW w:w="1643" w:type="dxa"/>
          </w:tcPr>
          <w:p w14:paraId="5B00BE48">
            <w:pPr>
              <w:jc w:val="center"/>
              <w:rPr>
                <w:rFonts w:hint="default"/>
                <w:sz w:val="28"/>
                <w:szCs w:val="28"/>
                <w:vertAlign w:val="baseline"/>
                <w:lang w:val="en-US" w:eastAsia="zh-CN"/>
              </w:rPr>
            </w:pPr>
          </w:p>
        </w:tc>
      </w:tr>
      <w:tr w14:paraId="5989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14:paraId="2E7A6404">
            <w:pPr>
              <w:jc w:val="center"/>
              <w:rPr>
                <w:rFonts w:hint="default"/>
                <w:sz w:val="28"/>
                <w:szCs w:val="28"/>
                <w:vertAlign w:val="baseline"/>
                <w:lang w:val="en-US" w:eastAsia="zh-CN"/>
              </w:rPr>
            </w:pPr>
          </w:p>
        </w:tc>
        <w:tc>
          <w:tcPr>
            <w:tcW w:w="1350" w:type="dxa"/>
          </w:tcPr>
          <w:p w14:paraId="7CADF814">
            <w:pPr>
              <w:jc w:val="center"/>
              <w:rPr>
                <w:rFonts w:hint="default"/>
                <w:sz w:val="28"/>
                <w:szCs w:val="28"/>
                <w:vertAlign w:val="baseline"/>
                <w:lang w:val="en-US" w:eastAsia="zh-CN"/>
              </w:rPr>
            </w:pPr>
          </w:p>
        </w:tc>
        <w:tc>
          <w:tcPr>
            <w:tcW w:w="930" w:type="dxa"/>
          </w:tcPr>
          <w:p w14:paraId="0916B501">
            <w:pPr>
              <w:jc w:val="center"/>
              <w:rPr>
                <w:rFonts w:hint="default"/>
                <w:sz w:val="28"/>
                <w:szCs w:val="28"/>
                <w:vertAlign w:val="baseline"/>
                <w:lang w:val="en-US" w:eastAsia="zh-CN"/>
              </w:rPr>
            </w:pPr>
          </w:p>
        </w:tc>
        <w:tc>
          <w:tcPr>
            <w:tcW w:w="3358" w:type="dxa"/>
          </w:tcPr>
          <w:p w14:paraId="2FF5948D">
            <w:pPr>
              <w:jc w:val="center"/>
              <w:rPr>
                <w:rFonts w:hint="default"/>
                <w:sz w:val="28"/>
                <w:szCs w:val="28"/>
                <w:vertAlign w:val="baseline"/>
                <w:lang w:val="en-US" w:eastAsia="zh-CN"/>
              </w:rPr>
            </w:pPr>
          </w:p>
        </w:tc>
        <w:tc>
          <w:tcPr>
            <w:tcW w:w="1643" w:type="dxa"/>
          </w:tcPr>
          <w:p w14:paraId="4F7DC994">
            <w:pPr>
              <w:jc w:val="center"/>
              <w:rPr>
                <w:rFonts w:hint="default"/>
                <w:sz w:val="28"/>
                <w:szCs w:val="28"/>
                <w:vertAlign w:val="baseline"/>
                <w:lang w:val="en-US" w:eastAsia="zh-CN"/>
              </w:rPr>
            </w:pPr>
          </w:p>
        </w:tc>
        <w:tc>
          <w:tcPr>
            <w:tcW w:w="1643" w:type="dxa"/>
          </w:tcPr>
          <w:p w14:paraId="0583321C">
            <w:pPr>
              <w:jc w:val="center"/>
              <w:rPr>
                <w:rFonts w:hint="default"/>
                <w:sz w:val="28"/>
                <w:szCs w:val="28"/>
                <w:vertAlign w:val="baseline"/>
                <w:lang w:val="en-US" w:eastAsia="zh-CN"/>
              </w:rPr>
            </w:pPr>
          </w:p>
        </w:tc>
      </w:tr>
      <w:tr w14:paraId="5F15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30" w:type="dxa"/>
          </w:tcPr>
          <w:p w14:paraId="0277473F">
            <w:pPr>
              <w:jc w:val="center"/>
              <w:rPr>
                <w:rFonts w:hint="default"/>
                <w:sz w:val="28"/>
                <w:szCs w:val="28"/>
                <w:vertAlign w:val="baseline"/>
                <w:lang w:val="en-US" w:eastAsia="zh-CN"/>
              </w:rPr>
            </w:pPr>
          </w:p>
        </w:tc>
        <w:tc>
          <w:tcPr>
            <w:tcW w:w="1350" w:type="dxa"/>
          </w:tcPr>
          <w:p w14:paraId="3788EB0B">
            <w:pPr>
              <w:jc w:val="center"/>
              <w:rPr>
                <w:rFonts w:hint="default"/>
                <w:sz w:val="28"/>
                <w:szCs w:val="28"/>
                <w:vertAlign w:val="baseline"/>
                <w:lang w:val="en-US" w:eastAsia="zh-CN"/>
              </w:rPr>
            </w:pPr>
          </w:p>
        </w:tc>
        <w:tc>
          <w:tcPr>
            <w:tcW w:w="930" w:type="dxa"/>
          </w:tcPr>
          <w:p w14:paraId="53813B51">
            <w:pPr>
              <w:jc w:val="center"/>
              <w:rPr>
                <w:rFonts w:hint="default"/>
                <w:sz w:val="28"/>
                <w:szCs w:val="28"/>
                <w:vertAlign w:val="baseline"/>
                <w:lang w:val="en-US" w:eastAsia="zh-CN"/>
              </w:rPr>
            </w:pPr>
          </w:p>
        </w:tc>
        <w:tc>
          <w:tcPr>
            <w:tcW w:w="3358" w:type="dxa"/>
          </w:tcPr>
          <w:p w14:paraId="208DE847">
            <w:pPr>
              <w:jc w:val="center"/>
              <w:rPr>
                <w:rFonts w:hint="default"/>
                <w:sz w:val="28"/>
                <w:szCs w:val="28"/>
                <w:vertAlign w:val="baseline"/>
                <w:lang w:val="en-US" w:eastAsia="zh-CN"/>
              </w:rPr>
            </w:pPr>
          </w:p>
        </w:tc>
        <w:tc>
          <w:tcPr>
            <w:tcW w:w="1643" w:type="dxa"/>
          </w:tcPr>
          <w:p w14:paraId="3DF25761">
            <w:pPr>
              <w:jc w:val="center"/>
              <w:rPr>
                <w:rFonts w:hint="default"/>
                <w:sz w:val="28"/>
                <w:szCs w:val="28"/>
                <w:vertAlign w:val="baseline"/>
                <w:lang w:val="en-US" w:eastAsia="zh-CN"/>
              </w:rPr>
            </w:pPr>
          </w:p>
        </w:tc>
        <w:tc>
          <w:tcPr>
            <w:tcW w:w="1643" w:type="dxa"/>
          </w:tcPr>
          <w:p w14:paraId="0BA93D8B">
            <w:pPr>
              <w:jc w:val="center"/>
              <w:rPr>
                <w:rFonts w:hint="default"/>
                <w:sz w:val="28"/>
                <w:szCs w:val="28"/>
                <w:vertAlign w:val="baseline"/>
                <w:lang w:val="en-US" w:eastAsia="zh-CN"/>
              </w:rPr>
            </w:pPr>
          </w:p>
        </w:tc>
      </w:tr>
    </w:tbl>
    <w:p w14:paraId="388AE200">
      <w:pPr>
        <w:jc w:val="left"/>
        <w:rPr>
          <w:rFonts w:hint="default"/>
          <w:sz w:val="28"/>
          <w:szCs w:val="28"/>
          <w:lang w:val="en-US" w:eastAsia="zh-CN"/>
        </w:rPr>
      </w:pPr>
    </w:p>
    <w:p w14:paraId="6A83D4AA">
      <w:pPr>
        <w:jc w:val="left"/>
        <w:rPr>
          <w:rFonts w:hint="eastAsia"/>
          <w:sz w:val="28"/>
          <w:szCs w:val="28"/>
          <w:lang w:val="en-US" w:eastAsia="zh-CN"/>
        </w:rPr>
      </w:pPr>
      <w:r>
        <w:rPr>
          <w:rFonts w:hint="eastAsia"/>
          <w:sz w:val="28"/>
          <w:szCs w:val="28"/>
          <w:lang w:val="en-US" w:eastAsia="zh-CN"/>
        </w:rPr>
        <w:t>注：</w:t>
      </w:r>
    </w:p>
    <w:p w14:paraId="6690CA65">
      <w:pPr>
        <w:numPr>
          <w:ilvl w:val="0"/>
          <w:numId w:val="11"/>
        </w:numPr>
        <w:ind w:firstLine="560" w:firstLineChars="200"/>
        <w:jc w:val="left"/>
        <w:rPr>
          <w:rFonts w:hint="eastAsia"/>
          <w:sz w:val="28"/>
          <w:szCs w:val="28"/>
          <w:lang w:val="en-US" w:eastAsia="zh-CN"/>
        </w:rPr>
      </w:pPr>
      <w:r>
        <w:rPr>
          <w:rFonts w:hint="eastAsia"/>
          <w:sz w:val="28"/>
          <w:szCs w:val="28"/>
          <w:lang w:val="en-US" w:eastAsia="zh-CN"/>
        </w:rPr>
        <w:t>身份证号码一栏，在填写时需将“生日段”的数据进行脱密处理，打上马赛克或用星号替代******；</w:t>
      </w:r>
    </w:p>
    <w:p w14:paraId="6B64B7E9">
      <w:pPr>
        <w:numPr>
          <w:ilvl w:val="0"/>
          <w:numId w:val="11"/>
        </w:numPr>
        <w:ind w:firstLine="560" w:firstLineChars="200"/>
        <w:jc w:val="left"/>
        <w:rPr>
          <w:rFonts w:hint="default"/>
          <w:sz w:val="28"/>
          <w:szCs w:val="28"/>
          <w:lang w:val="en-US" w:eastAsia="zh-CN"/>
        </w:rPr>
      </w:pPr>
      <w:r>
        <w:rPr>
          <w:rFonts w:hint="eastAsia"/>
          <w:sz w:val="28"/>
          <w:szCs w:val="28"/>
          <w:lang w:val="en-US" w:eastAsia="zh-CN"/>
        </w:rPr>
        <w:t>排序按照注册会计师、普通员工的次序依次排列。</w:t>
      </w:r>
    </w:p>
    <w:p w14:paraId="0EC2E25A">
      <w:pPr>
        <w:numPr>
          <w:ilvl w:val="0"/>
          <w:numId w:val="0"/>
        </w:numPr>
        <w:jc w:val="left"/>
        <w:rPr>
          <w:rFonts w:hint="eastAsia"/>
          <w:sz w:val="28"/>
          <w:szCs w:val="28"/>
          <w:lang w:val="en-US" w:eastAsia="zh-CN"/>
        </w:rPr>
      </w:pPr>
    </w:p>
    <w:p w14:paraId="374EB510">
      <w:pPr>
        <w:keepNext w:val="0"/>
        <w:keepLines w:val="0"/>
        <w:pageBreakBefore w:val="0"/>
        <w:widowControl w:val="0"/>
        <w:numPr>
          <w:ilvl w:val="0"/>
          <w:numId w:val="0"/>
        </w:numPr>
        <w:kinsoku/>
        <w:wordWrap/>
        <w:overflowPunct/>
        <w:topLinePunct w:val="0"/>
        <w:autoSpaceDE w:val="0"/>
        <w:autoSpaceDN w:val="0"/>
        <w:bidi w:val="0"/>
        <w:adjustRightInd/>
        <w:snapToGrid w:val="0"/>
        <w:spacing w:line="680" w:lineRule="exact"/>
        <w:ind w:right="0" w:rightChars="0"/>
        <w:jc w:val="center"/>
        <w:textAlignment w:val="auto"/>
        <w:outlineLvl w:val="9"/>
        <w:rPr>
          <w:rFonts w:hint="eastAsia" w:ascii="微软雅黑" w:hAnsi="微软雅黑" w:eastAsia="微软雅黑" w:cs="微软雅黑"/>
          <w:b/>
          <w:bCs/>
          <w:color w:val="auto"/>
          <w:sz w:val="44"/>
          <w:szCs w:val="44"/>
          <w:lang w:val="en-US" w:eastAsia="zh-CN"/>
        </w:rPr>
      </w:pPr>
      <w:r>
        <w:rPr>
          <w:rFonts w:hint="eastAsia" w:ascii="微软雅黑" w:hAnsi="微软雅黑" w:eastAsia="微软雅黑" w:cs="微软雅黑"/>
          <w:color w:val="000000"/>
          <w:sz w:val="44"/>
          <w:szCs w:val="44"/>
          <w:shd w:val="clear" w:color="auto" w:fill="FFFFFF"/>
          <w:lang w:eastAsia="zh-CN"/>
        </w:rPr>
        <w:t>中介机构人员占比情况介绍</w:t>
      </w:r>
    </w:p>
    <w:p w14:paraId="4FE9D31D">
      <w:pPr>
        <w:tabs>
          <w:tab w:val="left" w:pos="945"/>
        </w:tabs>
        <w:spacing w:line="480" w:lineRule="exact"/>
        <w:jc w:val="center"/>
        <w:rPr>
          <w:rFonts w:hint="eastAsia" w:ascii="宋体" w:hAnsi="宋体" w:eastAsia="宋体" w:cs="宋体"/>
          <w:color w:val="000000"/>
          <w:sz w:val="32"/>
          <w:szCs w:val="32"/>
          <w:shd w:val="clear" w:color="auto" w:fill="FFFFFF"/>
          <w:lang w:eastAsia="zh-CN"/>
        </w:rPr>
      </w:pPr>
    </w:p>
    <w:p w14:paraId="08280FB1">
      <w:pPr>
        <w:tabs>
          <w:tab w:val="left" w:pos="945"/>
        </w:tabs>
        <w:spacing w:line="480" w:lineRule="exact"/>
        <w:jc w:val="center"/>
        <w:rPr>
          <w:rFonts w:hint="eastAsia" w:ascii="宋体" w:hAnsi="宋体" w:eastAsia="宋体" w:cs="宋体"/>
          <w:color w:val="000000"/>
          <w:sz w:val="32"/>
          <w:szCs w:val="32"/>
          <w:shd w:val="clear" w:color="auto" w:fill="FFFFFF"/>
          <w:lang w:eastAsia="zh-CN"/>
        </w:rPr>
      </w:pPr>
    </w:p>
    <w:p w14:paraId="5D3E6B4C">
      <w:pPr>
        <w:tabs>
          <w:tab w:val="left" w:pos="945"/>
        </w:tabs>
        <w:spacing w:line="480" w:lineRule="exact"/>
        <w:ind w:firstLine="640"/>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2025年度我公司全年月平均职工总数***人，其中注册会计师***人，占职工总数的**%。</w:t>
      </w:r>
    </w:p>
    <w:p w14:paraId="1AFF2834">
      <w:pPr>
        <w:tabs>
          <w:tab w:val="left" w:pos="945"/>
        </w:tabs>
        <w:spacing w:line="480" w:lineRule="exact"/>
        <w:ind w:firstLine="640"/>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2026年1月至申报日前一个月（即2026年  月），全年月平均职工总数***人，其中注册会计师***人，占职工总数的***%。</w:t>
      </w:r>
    </w:p>
    <w:p w14:paraId="69E6F1A3">
      <w:pPr>
        <w:tabs>
          <w:tab w:val="left" w:pos="945"/>
        </w:tabs>
        <w:spacing w:line="480" w:lineRule="exact"/>
        <w:ind w:firstLine="640"/>
        <w:rPr>
          <w:rFonts w:hint="default"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全年月平均数值如下表：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589"/>
        <w:gridCol w:w="1544"/>
        <w:gridCol w:w="1531"/>
        <w:gridCol w:w="13"/>
        <w:gridCol w:w="1544"/>
        <w:gridCol w:w="1546"/>
      </w:tblGrid>
      <w:tr w14:paraId="30832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9" w:type="dxa"/>
            <w:gridSpan w:val="2"/>
            <w:vMerge w:val="restart"/>
            <w:noWrap w:val="0"/>
            <w:vAlign w:val="center"/>
          </w:tcPr>
          <w:p w14:paraId="1C27FBA7">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月份</w:t>
            </w:r>
          </w:p>
        </w:tc>
        <w:tc>
          <w:tcPr>
            <w:tcW w:w="3075" w:type="dxa"/>
            <w:gridSpan w:val="2"/>
            <w:noWrap w:val="0"/>
            <w:vAlign w:val="center"/>
          </w:tcPr>
          <w:p w14:paraId="362BB963">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职工总数</w:t>
            </w:r>
          </w:p>
        </w:tc>
        <w:tc>
          <w:tcPr>
            <w:tcW w:w="3103" w:type="dxa"/>
            <w:gridSpan w:val="3"/>
            <w:noWrap w:val="0"/>
            <w:vAlign w:val="center"/>
          </w:tcPr>
          <w:p w14:paraId="51D0CB87">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注册会计师</w:t>
            </w:r>
          </w:p>
        </w:tc>
      </w:tr>
      <w:tr w14:paraId="67D4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9" w:type="dxa"/>
            <w:gridSpan w:val="2"/>
            <w:vMerge w:val="continue"/>
            <w:noWrap w:val="0"/>
            <w:vAlign w:val="center"/>
          </w:tcPr>
          <w:p w14:paraId="66F4231B">
            <w:pPr>
              <w:tabs>
                <w:tab w:val="left" w:pos="945"/>
              </w:tabs>
              <w:spacing w:line="480" w:lineRule="exact"/>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14:paraId="55710355">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月初</w:t>
            </w:r>
          </w:p>
        </w:tc>
        <w:tc>
          <w:tcPr>
            <w:tcW w:w="1544" w:type="dxa"/>
            <w:gridSpan w:val="2"/>
            <w:noWrap w:val="0"/>
            <w:vAlign w:val="center"/>
          </w:tcPr>
          <w:p w14:paraId="51689A1D">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lang w:eastAsia="zh-CN"/>
              </w:rPr>
            </w:pPr>
            <w:r>
              <w:rPr>
                <w:rFonts w:hint="eastAsia" w:ascii="仿宋_GB2312" w:eastAsia="仿宋_GB2312"/>
                <w:color w:val="000000"/>
                <w:sz w:val="32"/>
                <w:szCs w:val="32"/>
                <w:shd w:val="clear" w:color="auto" w:fill="FFFFFF"/>
                <w:vertAlign w:val="baseline"/>
                <w:lang w:eastAsia="zh-CN"/>
              </w:rPr>
              <w:t>月末</w:t>
            </w:r>
          </w:p>
        </w:tc>
        <w:tc>
          <w:tcPr>
            <w:tcW w:w="1544" w:type="dxa"/>
            <w:noWrap w:val="0"/>
            <w:vAlign w:val="center"/>
          </w:tcPr>
          <w:p w14:paraId="18A9FF72">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r>
              <w:rPr>
                <w:rFonts w:hint="eastAsia" w:ascii="仿宋_GB2312" w:eastAsia="仿宋_GB2312"/>
                <w:color w:val="000000"/>
                <w:sz w:val="32"/>
                <w:szCs w:val="32"/>
                <w:shd w:val="clear" w:color="auto" w:fill="FFFFFF"/>
                <w:vertAlign w:val="baseline"/>
                <w:lang w:eastAsia="zh-CN"/>
              </w:rPr>
              <w:t>月初</w:t>
            </w:r>
          </w:p>
        </w:tc>
        <w:tc>
          <w:tcPr>
            <w:tcW w:w="1546" w:type="dxa"/>
            <w:noWrap w:val="0"/>
            <w:vAlign w:val="center"/>
          </w:tcPr>
          <w:p w14:paraId="1D126E5F">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r>
              <w:rPr>
                <w:rFonts w:hint="eastAsia" w:ascii="仿宋_GB2312" w:eastAsia="仿宋_GB2312"/>
                <w:color w:val="000000"/>
                <w:sz w:val="32"/>
                <w:szCs w:val="32"/>
                <w:shd w:val="clear" w:color="auto" w:fill="FFFFFF"/>
                <w:vertAlign w:val="baseline"/>
                <w:lang w:eastAsia="zh-CN"/>
              </w:rPr>
              <w:t>月末</w:t>
            </w:r>
          </w:p>
        </w:tc>
      </w:tr>
      <w:tr w14:paraId="146C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restart"/>
            <w:noWrap w:val="0"/>
            <w:vAlign w:val="center"/>
          </w:tcPr>
          <w:p w14:paraId="12ABB79C">
            <w:pPr>
              <w:tabs>
                <w:tab w:val="left" w:pos="945"/>
              </w:tabs>
              <w:spacing w:line="480" w:lineRule="exact"/>
              <w:ind w:left="0" w:leftChars="0" w:firstLine="0" w:firstLineChars="0"/>
              <w:jc w:val="center"/>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2025年</w:t>
            </w:r>
          </w:p>
        </w:tc>
        <w:tc>
          <w:tcPr>
            <w:tcW w:w="1589" w:type="dxa"/>
            <w:noWrap w:val="0"/>
            <w:vAlign w:val="center"/>
          </w:tcPr>
          <w:p w14:paraId="602D82FB">
            <w:pPr>
              <w:tabs>
                <w:tab w:val="left" w:pos="945"/>
              </w:tabs>
              <w:spacing w:line="480" w:lineRule="exact"/>
              <w:ind w:left="0" w:leftChars="0" w:firstLine="0" w:firstLineChars="0"/>
              <w:jc w:val="center"/>
              <w:rPr>
                <w:rFonts w:hint="eastAsia"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1月</w:t>
            </w:r>
          </w:p>
        </w:tc>
        <w:tc>
          <w:tcPr>
            <w:tcW w:w="1544" w:type="dxa"/>
            <w:noWrap w:val="0"/>
            <w:vAlign w:val="center"/>
          </w:tcPr>
          <w:p w14:paraId="36BBC0C9">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14:paraId="6E12511D">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14:paraId="5360DD8A">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648D4E1A">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14:paraId="2CF7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14:paraId="64D05E3F">
            <w:pPr>
              <w:tabs>
                <w:tab w:val="left" w:pos="945"/>
              </w:tabs>
              <w:spacing w:line="480" w:lineRule="exact"/>
              <w:jc w:val="center"/>
              <w:rPr>
                <w:rFonts w:hint="eastAsia" w:ascii="仿宋_GB2312" w:eastAsia="仿宋_GB2312"/>
                <w:color w:val="000000"/>
                <w:sz w:val="24"/>
                <w:szCs w:val="24"/>
                <w:shd w:val="clear" w:color="auto" w:fill="FFFFFF"/>
                <w:vertAlign w:val="baseline"/>
                <w:lang w:val="en-US" w:eastAsia="zh-CN"/>
              </w:rPr>
            </w:pPr>
          </w:p>
        </w:tc>
        <w:tc>
          <w:tcPr>
            <w:tcW w:w="1589" w:type="dxa"/>
            <w:noWrap w:val="0"/>
            <w:vAlign w:val="center"/>
          </w:tcPr>
          <w:p w14:paraId="3AC1CE29">
            <w:pPr>
              <w:tabs>
                <w:tab w:val="left" w:pos="945"/>
              </w:tabs>
              <w:spacing w:line="480" w:lineRule="exact"/>
              <w:ind w:left="0" w:leftChars="0" w:firstLine="0" w:firstLineChars="0"/>
              <w:jc w:val="center"/>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2月</w:t>
            </w:r>
          </w:p>
        </w:tc>
        <w:tc>
          <w:tcPr>
            <w:tcW w:w="1544" w:type="dxa"/>
            <w:noWrap w:val="0"/>
            <w:vAlign w:val="center"/>
          </w:tcPr>
          <w:p w14:paraId="22AA7A66">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14:paraId="742B46A1">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14:paraId="5894B748">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6162E95E">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14:paraId="234F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14:paraId="4E3466E8">
            <w:pPr>
              <w:tabs>
                <w:tab w:val="left" w:pos="945"/>
              </w:tabs>
              <w:spacing w:line="480" w:lineRule="exact"/>
              <w:jc w:val="center"/>
              <w:rPr>
                <w:rFonts w:hint="eastAsia" w:ascii="仿宋_GB2312" w:eastAsia="仿宋_GB2312"/>
                <w:color w:val="000000"/>
                <w:sz w:val="24"/>
                <w:szCs w:val="24"/>
                <w:shd w:val="clear" w:color="auto" w:fill="FFFFFF"/>
                <w:vertAlign w:val="baseline"/>
                <w:lang w:val="en-US" w:eastAsia="zh-CN"/>
              </w:rPr>
            </w:pPr>
          </w:p>
        </w:tc>
        <w:tc>
          <w:tcPr>
            <w:tcW w:w="1589" w:type="dxa"/>
            <w:noWrap w:val="0"/>
            <w:vAlign w:val="center"/>
          </w:tcPr>
          <w:p w14:paraId="53CEA7D8">
            <w:pPr>
              <w:tabs>
                <w:tab w:val="left" w:pos="945"/>
              </w:tabs>
              <w:spacing w:line="480" w:lineRule="exact"/>
              <w:ind w:left="0" w:leftChars="0" w:firstLine="0" w:firstLineChars="0"/>
              <w:jc w:val="center"/>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3月</w:t>
            </w:r>
          </w:p>
        </w:tc>
        <w:tc>
          <w:tcPr>
            <w:tcW w:w="1544" w:type="dxa"/>
            <w:noWrap w:val="0"/>
            <w:vAlign w:val="center"/>
          </w:tcPr>
          <w:p w14:paraId="5B07E5E7">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14:paraId="5D39F95C">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14:paraId="37A9C744">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3A6704CA">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14:paraId="2907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14:paraId="5B55D4C1">
            <w:pPr>
              <w:tabs>
                <w:tab w:val="left" w:pos="945"/>
              </w:tabs>
              <w:spacing w:line="480" w:lineRule="exact"/>
              <w:jc w:val="center"/>
              <w:rPr>
                <w:rFonts w:hint="eastAsia" w:ascii="仿宋_GB2312" w:eastAsia="仿宋_GB2312"/>
                <w:color w:val="000000"/>
                <w:sz w:val="24"/>
                <w:szCs w:val="24"/>
                <w:shd w:val="clear" w:color="auto" w:fill="FFFFFF"/>
                <w:vertAlign w:val="baseline"/>
                <w:lang w:val="en-US" w:eastAsia="zh-CN"/>
              </w:rPr>
            </w:pPr>
          </w:p>
        </w:tc>
        <w:tc>
          <w:tcPr>
            <w:tcW w:w="1589" w:type="dxa"/>
            <w:noWrap w:val="0"/>
            <w:vAlign w:val="center"/>
          </w:tcPr>
          <w:p w14:paraId="0802D8DB">
            <w:pPr>
              <w:tabs>
                <w:tab w:val="left" w:pos="945"/>
              </w:tabs>
              <w:spacing w:line="480" w:lineRule="exact"/>
              <w:ind w:left="0" w:leftChars="0" w:firstLine="0" w:firstLineChars="0"/>
              <w:jc w:val="center"/>
              <w:rPr>
                <w:rFonts w:hint="eastAsia" w:ascii="仿宋_GB2312" w:eastAsia="仿宋_GB2312"/>
                <w:color w:val="000000"/>
                <w:sz w:val="24"/>
                <w:szCs w:val="24"/>
                <w:shd w:val="clear" w:color="auto" w:fill="FFFFFF"/>
                <w:vertAlign w:val="baseline"/>
                <w:lang w:eastAsia="zh-CN"/>
              </w:rPr>
            </w:pPr>
            <w:r>
              <w:rPr>
                <w:rFonts w:hint="eastAsia" w:ascii="仿宋_GB2312" w:eastAsia="仿宋_GB2312"/>
                <w:color w:val="000000"/>
                <w:sz w:val="24"/>
                <w:szCs w:val="24"/>
                <w:shd w:val="clear" w:color="auto" w:fill="FFFFFF"/>
                <w:vertAlign w:val="baseline"/>
                <w:lang w:eastAsia="zh-CN"/>
              </w:rPr>
              <w:t>……</w:t>
            </w:r>
          </w:p>
        </w:tc>
        <w:tc>
          <w:tcPr>
            <w:tcW w:w="1544" w:type="dxa"/>
            <w:noWrap w:val="0"/>
            <w:vAlign w:val="center"/>
          </w:tcPr>
          <w:p w14:paraId="49CED4FC">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14:paraId="50958048">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14:paraId="192E21F6">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41B4921E">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14:paraId="7B94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14:paraId="730BAB5F">
            <w:pPr>
              <w:tabs>
                <w:tab w:val="left" w:pos="945"/>
              </w:tabs>
              <w:spacing w:line="480" w:lineRule="exact"/>
              <w:jc w:val="center"/>
              <w:rPr>
                <w:rFonts w:hint="default" w:ascii="仿宋_GB2312" w:eastAsia="仿宋_GB2312"/>
                <w:color w:val="000000"/>
                <w:sz w:val="24"/>
                <w:szCs w:val="24"/>
                <w:shd w:val="clear" w:color="auto" w:fill="FFFFFF"/>
                <w:vertAlign w:val="baseline"/>
                <w:lang w:val="en-US" w:eastAsia="zh-CN"/>
              </w:rPr>
            </w:pPr>
          </w:p>
        </w:tc>
        <w:tc>
          <w:tcPr>
            <w:tcW w:w="1589" w:type="dxa"/>
            <w:noWrap w:val="0"/>
            <w:vAlign w:val="center"/>
          </w:tcPr>
          <w:p w14:paraId="7FD2DA9D">
            <w:pPr>
              <w:tabs>
                <w:tab w:val="left" w:pos="945"/>
              </w:tabs>
              <w:spacing w:line="480" w:lineRule="exact"/>
              <w:ind w:left="0" w:leftChars="0" w:firstLine="0" w:firstLineChars="0"/>
              <w:jc w:val="center"/>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12月</w:t>
            </w:r>
          </w:p>
        </w:tc>
        <w:tc>
          <w:tcPr>
            <w:tcW w:w="1544" w:type="dxa"/>
            <w:noWrap w:val="0"/>
            <w:vAlign w:val="center"/>
          </w:tcPr>
          <w:p w14:paraId="35ED5B10">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14:paraId="447D7E27">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14:paraId="0D11D6A1">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347AD009">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14:paraId="6FFB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14:paraId="412AC13A">
            <w:pPr>
              <w:tabs>
                <w:tab w:val="left" w:pos="945"/>
              </w:tabs>
              <w:spacing w:line="480" w:lineRule="exact"/>
              <w:jc w:val="center"/>
              <w:rPr>
                <w:rFonts w:hint="eastAsia" w:ascii="仿宋_GB2312" w:eastAsia="仿宋_GB2312"/>
                <w:color w:val="000000"/>
                <w:sz w:val="24"/>
                <w:szCs w:val="24"/>
                <w:shd w:val="clear" w:color="auto" w:fill="FFFFFF"/>
                <w:vertAlign w:val="baseline"/>
                <w:lang w:eastAsia="zh-CN"/>
              </w:rPr>
            </w:pPr>
          </w:p>
        </w:tc>
        <w:tc>
          <w:tcPr>
            <w:tcW w:w="1589" w:type="dxa"/>
            <w:noWrap w:val="0"/>
            <w:vAlign w:val="center"/>
          </w:tcPr>
          <w:p w14:paraId="462284FD">
            <w:pPr>
              <w:tabs>
                <w:tab w:val="left" w:pos="945"/>
              </w:tabs>
              <w:spacing w:line="480" w:lineRule="exact"/>
              <w:ind w:left="0" w:leftChars="0" w:firstLine="0" w:firstLineChars="0"/>
              <w:jc w:val="center"/>
              <w:rPr>
                <w:rFonts w:hint="eastAsia" w:ascii="仿宋_GB2312" w:eastAsia="仿宋_GB2312"/>
                <w:color w:val="000000"/>
                <w:sz w:val="24"/>
                <w:szCs w:val="24"/>
                <w:shd w:val="clear" w:color="auto" w:fill="FFFFFF"/>
                <w:vertAlign w:val="baseline"/>
                <w:lang w:eastAsia="zh-CN"/>
              </w:rPr>
            </w:pPr>
            <w:r>
              <w:rPr>
                <w:rFonts w:hint="eastAsia" w:ascii="仿宋_GB2312" w:eastAsia="仿宋_GB2312"/>
                <w:color w:val="000000"/>
                <w:sz w:val="24"/>
                <w:szCs w:val="24"/>
                <w:shd w:val="clear" w:color="auto" w:fill="FFFFFF"/>
                <w:vertAlign w:val="baseline"/>
                <w:lang w:eastAsia="zh-CN"/>
              </w:rPr>
              <w:t>全年月平均</w:t>
            </w:r>
          </w:p>
        </w:tc>
        <w:tc>
          <w:tcPr>
            <w:tcW w:w="3088" w:type="dxa"/>
            <w:gridSpan w:val="3"/>
            <w:noWrap w:val="0"/>
            <w:vAlign w:val="center"/>
          </w:tcPr>
          <w:p w14:paraId="3514046A">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3090" w:type="dxa"/>
            <w:gridSpan w:val="2"/>
            <w:noWrap w:val="0"/>
            <w:vAlign w:val="center"/>
          </w:tcPr>
          <w:p w14:paraId="29030DEF">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14:paraId="2536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restart"/>
            <w:noWrap w:val="0"/>
            <w:vAlign w:val="center"/>
          </w:tcPr>
          <w:p w14:paraId="0966EC88">
            <w:pPr>
              <w:tabs>
                <w:tab w:val="left" w:pos="945"/>
              </w:tabs>
              <w:spacing w:line="480" w:lineRule="exact"/>
              <w:ind w:left="0" w:leftChars="0" w:firstLine="0" w:firstLineChars="0"/>
              <w:jc w:val="center"/>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2026年</w:t>
            </w:r>
          </w:p>
        </w:tc>
        <w:tc>
          <w:tcPr>
            <w:tcW w:w="1589" w:type="dxa"/>
            <w:noWrap w:val="0"/>
            <w:vAlign w:val="center"/>
          </w:tcPr>
          <w:p w14:paraId="38C34E63">
            <w:pPr>
              <w:tabs>
                <w:tab w:val="left" w:pos="945"/>
              </w:tabs>
              <w:spacing w:line="480" w:lineRule="exact"/>
              <w:ind w:left="0" w:leftChars="0" w:firstLine="0" w:firstLineChars="0"/>
              <w:jc w:val="center"/>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1月</w:t>
            </w:r>
          </w:p>
        </w:tc>
        <w:tc>
          <w:tcPr>
            <w:tcW w:w="1544" w:type="dxa"/>
            <w:noWrap w:val="0"/>
            <w:vAlign w:val="center"/>
          </w:tcPr>
          <w:p w14:paraId="4A4D5C56">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14:paraId="397AE085">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14:paraId="5C4A633A">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1BC40BF2">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14:paraId="6B97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14:paraId="083FB9CD">
            <w:pPr>
              <w:tabs>
                <w:tab w:val="left" w:pos="945"/>
              </w:tabs>
              <w:spacing w:line="480" w:lineRule="exact"/>
              <w:jc w:val="center"/>
              <w:rPr>
                <w:rFonts w:hint="eastAsia" w:ascii="仿宋_GB2312" w:eastAsia="仿宋_GB2312"/>
                <w:color w:val="000000"/>
                <w:sz w:val="24"/>
                <w:szCs w:val="24"/>
                <w:shd w:val="clear" w:color="auto" w:fill="FFFFFF"/>
                <w:vertAlign w:val="baseline"/>
                <w:lang w:eastAsia="zh-CN"/>
              </w:rPr>
            </w:pPr>
          </w:p>
        </w:tc>
        <w:tc>
          <w:tcPr>
            <w:tcW w:w="1589" w:type="dxa"/>
            <w:noWrap w:val="0"/>
            <w:vAlign w:val="center"/>
          </w:tcPr>
          <w:p w14:paraId="139D4452">
            <w:pPr>
              <w:tabs>
                <w:tab w:val="left" w:pos="945"/>
              </w:tabs>
              <w:spacing w:line="480" w:lineRule="exact"/>
              <w:ind w:left="0" w:leftChars="0" w:firstLine="0" w:firstLineChars="0"/>
              <w:jc w:val="center"/>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000000"/>
                <w:sz w:val="24"/>
                <w:szCs w:val="24"/>
                <w:shd w:val="clear" w:color="auto" w:fill="FFFFFF"/>
                <w:vertAlign w:val="baseline"/>
                <w:lang w:val="en-US" w:eastAsia="zh-CN"/>
              </w:rPr>
              <w:t>2月</w:t>
            </w:r>
          </w:p>
        </w:tc>
        <w:tc>
          <w:tcPr>
            <w:tcW w:w="1544" w:type="dxa"/>
            <w:noWrap w:val="0"/>
            <w:vAlign w:val="center"/>
          </w:tcPr>
          <w:p w14:paraId="7E8D2AA0">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14:paraId="52192165">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14:paraId="11C6D02F">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145CD99A">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14:paraId="03EF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14:paraId="22F3DE9F">
            <w:pPr>
              <w:tabs>
                <w:tab w:val="left" w:pos="945"/>
              </w:tabs>
              <w:spacing w:line="480" w:lineRule="exact"/>
              <w:jc w:val="center"/>
              <w:rPr>
                <w:rFonts w:hint="eastAsia" w:ascii="仿宋_GB2312" w:eastAsia="仿宋_GB2312"/>
                <w:color w:val="000000"/>
                <w:sz w:val="24"/>
                <w:szCs w:val="24"/>
                <w:shd w:val="clear" w:color="auto" w:fill="FFFFFF"/>
                <w:vertAlign w:val="baseline"/>
                <w:lang w:eastAsia="zh-CN"/>
              </w:rPr>
            </w:pPr>
          </w:p>
        </w:tc>
        <w:tc>
          <w:tcPr>
            <w:tcW w:w="1589" w:type="dxa"/>
            <w:noWrap w:val="0"/>
            <w:vAlign w:val="center"/>
          </w:tcPr>
          <w:p w14:paraId="56B885C0">
            <w:pPr>
              <w:tabs>
                <w:tab w:val="left" w:pos="945"/>
              </w:tabs>
              <w:spacing w:line="480" w:lineRule="exact"/>
              <w:ind w:left="0" w:leftChars="0" w:firstLine="0" w:firstLineChars="0"/>
              <w:jc w:val="center"/>
              <w:rPr>
                <w:rFonts w:hint="eastAsia" w:ascii="仿宋_GB2312" w:eastAsia="仿宋_GB2312"/>
                <w:color w:val="000000"/>
                <w:sz w:val="24"/>
                <w:szCs w:val="24"/>
                <w:shd w:val="clear" w:color="auto" w:fill="FFFFFF"/>
                <w:vertAlign w:val="baseline"/>
                <w:lang w:eastAsia="zh-CN"/>
              </w:rPr>
            </w:pPr>
            <w:r>
              <w:rPr>
                <w:rFonts w:hint="eastAsia" w:ascii="仿宋_GB2312" w:eastAsia="仿宋_GB2312"/>
                <w:color w:val="000000"/>
                <w:sz w:val="24"/>
                <w:szCs w:val="24"/>
                <w:shd w:val="clear" w:color="auto" w:fill="FFFFFF"/>
                <w:vertAlign w:val="baseline"/>
                <w:lang w:eastAsia="zh-CN"/>
              </w:rPr>
              <w:t>……</w:t>
            </w:r>
          </w:p>
        </w:tc>
        <w:tc>
          <w:tcPr>
            <w:tcW w:w="1544" w:type="dxa"/>
            <w:noWrap w:val="0"/>
            <w:vAlign w:val="center"/>
          </w:tcPr>
          <w:p w14:paraId="483D145A">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14:paraId="7FB1B754">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14:paraId="7BCC331F">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00E20D1D">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14:paraId="28E0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14:paraId="4058682D">
            <w:pPr>
              <w:tabs>
                <w:tab w:val="left" w:pos="945"/>
              </w:tabs>
              <w:spacing w:line="480" w:lineRule="exact"/>
              <w:jc w:val="center"/>
              <w:rPr>
                <w:rFonts w:hint="eastAsia" w:ascii="仿宋_GB2312" w:eastAsia="仿宋_GB2312"/>
                <w:color w:val="000000"/>
                <w:sz w:val="24"/>
                <w:szCs w:val="24"/>
                <w:shd w:val="clear" w:color="auto" w:fill="FFFFFF"/>
                <w:vertAlign w:val="baseline"/>
                <w:lang w:eastAsia="zh-CN"/>
              </w:rPr>
            </w:pPr>
          </w:p>
        </w:tc>
        <w:tc>
          <w:tcPr>
            <w:tcW w:w="1589" w:type="dxa"/>
            <w:noWrap w:val="0"/>
            <w:vAlign w:val="center"/>
          </w:tcPr>
          <w:p w14:paraId="76E42F1B">
            <w:pPr>
              <w:keepNext w:val="0"/>
              <w:keepLines w:val="0"/>
              <w:pageBreakBefore w:val="0"/>
              <w:widowControl w:val="0"/>
              <w:tabs>
                <w:tab w:val="left" w:pos="945"/>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仿宋_GB2312" w:eastAsia="仿宋_GB2312"/>
                <w:color w:val="FF0000"/>
                <w:sz w:val="21"/>
                <w:szCs w:val="21"/>
                <w:shd w:val="clear" w:color="auto" w:fill="FFFFFF"/>
                <w:vertAlign w:val="baseline"/>
                <w:lang w:val="en-US" w:eastAsia="zh-CN"/>
              </w:rPr>
            </w:pPr>
            <w:r>
              <w:rPr>
                <w:rFonts w:hint="eastAsia" w:ascii="仿宋_GB2312" w:eastAsia="仿宋_GB2312"/>
                <w:color w:val="FF0000"/>
                <w:sz w:val="21"/>
                <w:szCs w:val="21"/>
                <w:shd w:val="clear" w:color="auto" w:fill="FFFFFF"/>
                <w:vertAlign w:val="baseline"/>
                <w:lang w:val="en-US" w:eastAsia="zh-CN"/>
              </w:rPr>
              <w:t>截止申报前</w:t>
            </w:r>
          </w:p>
          <w:p w14:paraId="1AA3A122">
            <w:pPr>
              <w:keepNext w:val="0"/>
              <w:keepLines w:val="0"/>
              <w:pageBreakBefore w:val="0"/>
              <w:widowControl w:val="0"/>
              <w:tabs>
                <w:tab w:val="left" w:pos="945"/>
              </w:tabs>
              <w:kinsoku/>
              <w:wordWrap/>
              <w:overflowPunct/>
              <w:topLinePunct w:val="0"/>
              <w:autoSpaceDE/>
              <w:autoSpaceDN/>
              <w:bidi w:val="0"/>
              <w:adjustRightInd/>
              <w:snapToGrid/>
              <w:spacing w:line="240" w:lineRule="exact"/>
              <w:ind w:left="0" w:leftChars="0" w:firstLine="0" w:firstLineChars="0"/>
              <w:jc w:val="center"/>
              <w:textAlignment w:val="auto"/>
              <w:rPr>
                <w:rFonts w:hint="default" w:ascii="仿宋_GB2312" w:eastAsia="仿宋_GB2312"/>
                <w:color w:val="000000"/>
                <w:sz w:val="24"/>
                <w:szCs w:val="24"/>
                <w:shd w:val="clear" w:color="auto" w:fill="FFFFFF"/>
                <w:vertAlign w:val="baseline"/>
                <w:lang w:val="en-US" w:eastAsia="zh-CN"/>
              </w:rPr>
            </w:pPr>
            <w:r>
              <w:rPr>
                <w:rFonts w:hint="eastAsia" w:ascii="仿宋_GB2312" w:eastAsia="仿宋_GB2312"/>
                <w:color w:val="FF0000"/>
                <w:sz w:val="21"/>
                <w:szCs w:val="21"/>
                <w:shd w:val="clear" w:color="auto" w:fill="FFFFFF"/>
                <w:vertAlign w:val="baseline"/>
                <w:lang w:val="en-US" w:eastAsia="zh-CN"/>
              </w:rPr>
              <w:t>一个月</w:t>
            </w:r>
          </w:p>
        </w:tc>
        <w:tc>
          <w:tcPr>
            <w:tcW w:w="1544" w:type="dxa"/>
            <w:noWrap w:val="0"/>
            <w:vAlign w:val="center"/>
          </w:tcPr>
          <w:p w14:paraId="35C1937D">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gridSpan w:val="2"/>
            <w:noWrap w:val="0"/>
            <w:vAlign w:val="center"/>
          </w:tcPr>
          <w:p w14:paraId="4CA5B846">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4" w:type="dxa"/>
            <w:noWrap w:val="0"/>
            <w:vAlign w:val="center"/>
          </w:tcPr>
          <w:p w14:paraId="14712B0F">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1546" w:type="dxa"/>
            <w:noWrap w:val="0"/>
            <w:vAlign w:val="center"/>
          </w:tcPr>
          <w:p w14:paraId="2D748AB9">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r w14:paraId="10F1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0" w:type="dxa"/>
            <w:vMerge w:val="continue"/>
            <w:noWrap w:val="0"/>
            <w:vAlign w:val="center"/>
          </w:tcPr>
          <w:p w14:paraId="0772D0AE">
            <w:pPr>
              <w:tabs>
                <w:tab w:val="left" w:pos="945"/>
              </w:tabs>
              <w:spacing w:line="480" w:lineRule="exact"/>
              <w:jc w:val="center"/>
              <w:rPr>
                <w:rFonts w:hint="eastAsia" w:ascii="仿宋_GB2312" w:eastAsia="仿宋_GB2312"/>
                <w:color w:val="000000"/>
                <w:sz w:val="24"/>
                <w:szCs w:val="24"/>
                <w:shd w:val="clear" w:color="auto" w:fill="FFFFFF"/>
                <w:vertAlign w:val="baseline"/>
                <w:lang w:eastAsia="zh-CN"/>
              </w:rPr>
            </w:pPr>
          </w:p>
        </w:tc>
        <w:tc>
          <w:tcPr>
            <w:tcW w:w="1589" w:type="dxa"/>
            <w:noWrap w:val="0"/>
            <w:vAlign w:val="center"/>
          </w:tcPr>
          <w:p w14:paraId="0A1ABA3C">
            <w:pPr>
              <w:tabs>
                <w:tab w:val="left" w:pos="945"/>
              </w:tabs>
              <w:spacing w:line="480" w:lineRule="exact"/>
              <w:ind w:left="0" w:leftChars="0" w:firstLine="0" w:firstLineChars="0"/>
              <w:jc w:val="center"/>
              <w:rPr>
                <w:rFonts w:hint="eastAsia" w:ascii="仿宋_GB2312" w:eastAsia="仿宋_GB2312"/>
                <w:color w:val="000000"/>
                <w:sz w:val="24"/>
                <w:szCs w:val="24"/>
                <w:shd w:val="clear" w:color="auto" w:fill="FFFFFF"/>
                <w:vertAlign w:val="baseline"/>
                <w:lang w:eastAsia="zh-CN"/>
              </w:rPr>
            </w:pPr>
            <w:r>
              <w:rPr>
                <w:rFonts w:hint="eastAsia" w:ascii="仿宋_GB2312" w:eastAsia="仿宋_GB2312"/>
                <w:color w:val="000000"/>
                <w:sz w:val="24"/>
                <w:szCs w:val="24"/>
                <w:shd w:val="clear" w:color="auto" w:fill="FFFFFF"/>
                <w:vertAlign w:val="baseline"/>
                <w:lang w:eastAsia="zh-CN"/>
              </w:rPr>
              <w:t>全年月平均</w:t>
            </w:r>
          </w:p>
        </w:tc>
        <w:tc>
          <w:tcPr>
            <w:tcW w:w="3088" w:type="dxa"/>
            <w:gridSpan w:val="3"/>
            <w:noWrap w:val="0"/>
            <w:vAlign w:val="center"/>
          </w:tcPr>
          <w:p w14:paraId="6BBBF736">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c>
          <w:tcPr>
            <w:tcW w:w="3090" w:type="dxa"/>
            <w:gridSpan w:val="2"/>
            <w:noWrap w:val="0"/>
            <w:vAlign w:val="center"/>
          </w:tcPr>
          <w:p w14:paraId="5862E0DE">
            <w:pPr>
              <w:tabs>
                <w:tab w:val="left" w:pos="945"/>
              </w:tabs>
              <w:spacing w:line="480" w:lineRule="exact"/>
              <w:ind w:left="0" w:leftChars="0" w:firstLine="0" w:firstLineChars="0"/>
              <w:jc w:val="center"/>
              <w:rPr>
                <w:rFonts w:hint="eastAsia" w:ascii="仿宋_GB2312" w:eastAsia="仿宋_GB2312"/>
                <w:color w:val="000000"/>
                <w:sz w:val="32"/>
                <w:szCs w:val="32"/>
                <w:shd w:val="clear" w:color="auto" w:fill="FFFFFF"/>
                <w:vertAlign w:val="baseline"/>
              </w:rPr>
            </w:pPr>
          </w:p>
        </w:tc>
      </w:tr>
    </w:tbl>
    <w:p w14:paraId="7B7C74E1">
      <w:pPr>
        <w:tabs>
          <w:tab w:val="left" w:pos="945"/>
        </w:tabs>
        <w:spacing w:line="480" w:lineRule="exact"/>
        <w:rPr>
          <w:rFonts w:hint="eastAsia" w:ascii="仿宋_GB2312" w:eastAsia="仿宋_GB2312"/>
          <w:color w:val="000000"/>
          <w:sz w:val="32"/>
          <w:szCs w:val="32"/>
          <w:shd w:val="clear" w:color="auto" w:fill="FFFFFF"/>
        </w:rPr>
      </w:pPr>
    </w:p>
    <w:p w14:paraId="64060CB7">
      <w:pPr>
        <w:tabs>
          <w:tab w:val="left" w:pos="945"/>
        </w:tabs>
        <w:spacing w:line="480" w:lineRule="exact"/>
        <w:ind w:firstLine="4160" w:firstLineChars="1300"/>
        <w:rPr>
          <w:rFonts w:hint="eastAsia" w:ascii="仿宋_GB2312" w:eastAsia="仿宋_GB2312"/>
          <w:color w:val="000000"/>
          <w:sz w:val="32"/>
          <w:szCs w:val="32"/>
          <w:shd w:val="clear" w:color="auto" w:fill="FFFFFF"/>
          <w:lang w:val="en-US" w:eastAsia="zh-CN"/>
        </w:rPr>
      </w:pPr>
    </w:p>
    <w:p w14:paraId="7594C962">
      <w:pPr>
        <w:tabs>
          <w:tab w:val="left" w:pos="945"/>
        </w:tabs>
        <w:spacing w:line="480" w:lineRule="exact"/>
        <w:ind w:firstLine="4160" w:firstLineChars="1300"/>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******会计事务所有限公司</w:t>
      </w:r>
    </w:p>
    <w:p w14:paraId="6A53AB25">
      <w:pPr>
        <w:ind w:firstLine="4800" w:firstLineChars="1500"/>
        <w:rPr>
          <w:rFonts w:hint="default" w:ascii="宋体" w:hAnsi="宋体" w:eastAsia="宋体" w:cs="宋体"/>
          <w:color w:val="auto"/>
          <w:sz w:val="21"/>
          <w:szCs w:val="21"/>
          <w:lang w:val="en-US" w:eastAsia="zh-CN"/>
        </w:rPr>
      </w:pPr>
      <w:r>
        <w:rPr>
          <w:rFonts w:hint="eastAsia" w:ascii="仿宋_GB2312" w:eastAsia="仿宋_GB2312"/>
          <w:color w:val="000000"/>
          <w:sz w:val="32"/>
          <w:szCs w:val="32"/>
          <w:shd w:val="clear" w:color="auto" w:fill="FFFFFF"/>
          <w:lang w:val="en-US" w:eastAsia="zh-CN"/>
        </w:rPr>
        <w:t>2026年**月**日</w:t>
      </w:r>
    </w:p>
    <w:p w14:paraId="692B5591">
      <w:pPr>
        <w:jc w:val="center"/>
        <w:rPr>
          <w:rFonts w:hint="eastAsia" w:ascii="微软雅黑" w:hAnsi="微软雅黑" w:eastAsia="微软雅黑" w:cs="微软雅黑"/>
          <w:b w:val="0"/>
          <w:bCs w:val="0"/>
          <w:sz w:val="44"/>
          <w:szCs w:val="44"/>
          <w:lang w:val="en-US" w:eastAsia="zh-CN"/>
        </w:rPr>
      </w:pPr>
      <w:r>
        <w:rPr>
          <w:rFonts w:hint="eastAsia" w:ascii="微软雅黑" w:hAnsi="微软雅黑" w:eastAsia="微软雅黑" w:cs="微软雅黑"/>
          <w:b w:val="0"/>
          <w:bCs w:val="0"/>
          <w:sz w:val="44"/>
          <w:szCs w:val="44"/>
          <w:lang w:val="en-US" w:eastAsia="zh-CN"/>
        </w:rPr>
        <w:t>注册会计师人员证明清单</w:t>
      </w:r>
    </w:p>
    <w:p w14:paraId="5F9EED7A">
      <w:pPr>
        <w:jc w:val="left"/>
        <w:rPr>
          <w:rFonts w:hint="eastAsia" w:ascii="宋体" w:hAnsi="宋体" w:eastAsia="宋体" w:cs="宋体"/>
          <w:b w:val="0"/>
          <w:bCs w:val="0"/>
          <w:sz w:val="28"/>
          <w:szCs w:val="28"/>
          <w:lang w:val="en-US" w:eastAsia="zh-CN"/>
        </w:rPr>
      </w:pPr>
    </w:p>
    <w:p w14:paraId="1D6CA6C6">
      <w:pPr>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山东省高新技术企业认定办公室：</w:t>
      </w:r>
    </w:p>
    <w:p w14:paraId="291756FD">
      <w:pPr>
        <w:jc w:val="left"/>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******会计师事务所截至2026年**月**日，共有***名注册会计师，名单如下：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1"/>
        <w:gridCol w:w="1421"/>
        <w:gridCol w:w="1421"/>
        <w:gridCol w:w="1421"/>
        <w:gridCol w:w="1422"/>
        <w:gridCol w:w="1422"/>
      </w:tblGrid>
      <w:tr w14:paraId="63E4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421" w:type="dxa"/>
            <w:vAlign w:val="center"/>
          </w:tcPr>
          <w:p w14:paraId="0916D264">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序号</w:t>
            </w:r>
          </w:p>
        </w:tc>
        <w:tc>
          <w:tcPr>
            <w:tcW w:w="1421" w:type="dxa"/>
            <w:vAlign w:val="center"/>
          </w:tcPr>
          <w:p w14:paraId="3E8CC6C9">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登记编号</w:t>
            </w:r>
          </w:p>
        </w:tc>
        <w:tc>
          <w:tcPr>
            <w:tcW w:w="1421" w:type="dxa"/>
            <w:vAlign w:val="center"/>
          </w:tcPr>
          <w:p w14:paraId="19296EAB">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注册会计师姓名</w:t>
            </w:r>
          </w:p>
        </w:tc>
        <w:tc>
          <w:tcPr>
            <w:tcW w:w="1421" w:type="dxa"/>
            <w:vAlign w:val="center"/>
          </w:tcPr>
          <w:p w14:paraId="762687F0">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性别</w:t>
            </w:r>
          </w:p>
        </w:tc>
        <w:tc>
          <w:tcPr>
            <w:tcW w:w="1422" w:type="dxa"/>
            <w:vAlign w:val="center"/>
          </w:tcPr>
          <w:p w14:paraId="6C4D86E9">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事务所</w:t>
            </w:r>
          </w:p>
          <w:p w14:paraId="6A695CDC">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编号</w:t>
            </w:r>
          </w:p>
        </w:tc>
        <w:tc>
          <w:tcPr>
            <w:tcW w:w="1422" w:type="dxa"/>
            <w:vAlign w:val="center"/>
          </w:tcPr>
          <w:p w14:paraId="0734BEBE">
            <w:pPr>
              <w:jc w:val="center"/>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事务所名称</w:t>
            </w:r>
          </w:p>
        </w:tc>
      </w:tr>
      <w:tr w14:paraId="4B6D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14:paraId="74E7F711">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77EF9231">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20CA21E5">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2BDF279B">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7065F376">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411CBD39">
            <w:pPr>
              <w:jc w:val="center"/>
              <w:rPr>
                <w:rFonts w:hint="eastAsia" w:ascii="宋体" w:hAnsi="宋体" w:eastAsia="宋体" w:cs="宋体"/>
                <w:b w:val="0"/>
                <w:bCs w:val="0"/>
                <w:sz w:val="28"/>
                <w:szCs w:val="28"/>
                <w:vertAlign w:val="baseline"/>
                <w:lang w:val="en-US" w:eastAsia="zh-CN"/>
              </w:rPr>
            </w:pPr>
          </w:p>
        </w:tc>
      </w:tr>
      <w:tr w14:paraId="48BB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14:paraId="634AADAC">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0816C5AD">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27851A4B">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5C35259E">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30CC09B2">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446A7FA5">
            <w:pPr>
              <w:jc w:val="center"/>
              <w:rPr>
                <w:rFonts w:hint="eastAsia" w:ascii="宋体" w:hAnsi="宋体" w:eastAsia="宋体" w:cs="宋体"/>
                <w:b w:val="0"/>
                <w:bCs w:val="0"/>
                <w:sz w:val="28"/>
                <w:szCs w:val="28"/>
                <w:vertAlign w:val="baseline"/>
                <w:lang w:val="en-US" w:eastAsia="zh-CN"/>
              </w:rPr>
            </w:pPr>
          </w:p>
        </w:tc>
      </w:tr>
      <w:tr w14:paraId="27DC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14:paraId="25147876">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065F6A27">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39F0C8A3">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2F512331">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6041EBE8">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174517ED">
            <w:pPr>
              <w:jc w:val="center"/>
              <w:rPr>
                <w:rFonts w:hint="eastAsia" w:ascii="宋体" w:hAnsi="宋体" w:eastAsia="宋体" w:cs="宋体"/>
                <w:b w:val="0"/>
                <w:bCs w:val="0"/>
                <w:sz w:val="28"/>
                <w:szCs w:val="28"/>
                <w:vertAlign w:val="baseline"/>
                <w:lang w:val="en-US" w:eastAsia="zh-CN"/>
              </w:rPr>
            </w:pPr>
          </w:p>
        </w:tc>
      </w:tr>
      <w:tr w14:paraId="29AC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14:paraId="2CB7E0DD">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7AEAD212">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584DEEC0">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773ADFC7">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46AE401F">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367F8CA6">
            <w:pPr>
              <w:jc w:val="center"/>
              <w:rPr>
                <w:rFonts w:hint="eastAsia" w:ascii="宋体" w:hAnsi="宋体" w:eastAsia="宋体" w:cs="宋体"/>
                <w:b w:val="0"/>
                <w:bCs w:val="0"/>
                <w:sz w:val="28"/>
                <w:szCs w:val="28"/>
                <w:vertAlign w:val="baseline"/>
                <w:lang w:val="en-US" w:eastAsia="zh-CN"/>
              </w:rPr>
            </w:pPr>
          </w:p>
        </w:tc>
      </w:tr>
      <w:tr w14:paraId="39DC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14:paraId="5D9E73D6">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3CEEC69A">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77D7FCEA">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30B7AA5A">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61FAD36D">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0A4AB1DE">
            <w:pPr>
              <w:jc w:val="center"/>
              <w:rPr>
                <w:rFonts w:hint="eastAsia" w:ascii="宋体" w:hAnsi="宋体" w:eastAsia="宋体" w:cs="宋体"/>
                <w:b w:val="0"/>
                <w:bCs w:val="0"/>
                <w:sz w:val="28"/>
                <w:szCs w:val="28"/>
                <w:vertAlign w:val="baseline"/>
                <w:lang w:val="en-US" w:eastAsia="zh-CN"/>
              </w:rPr>
            </w:pPr>
          </w:p>
        </w:tc>
      </w:tr>
      <w:tr w14:paraId="5D24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14:paraId="0383666D">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20B7C3E8">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0716BB9D">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20A9F9D4">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344C6942">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63E9F726">
            <w:pPr>
              <w:jc w:val="center"/>
              <w:rPr>
                <w:rFonts w:hint="eastAsia" w:ascii="宋体" w:hAnsi="宋体" w:eastAsia="宋体" w:cs="宋体"/>
                <w:b w:val="0"/>
                <w:bCs w:val="0"/>
                <w:sz w:val="28"/>
                <w:szCs w:val="28"/>
                <w:vertAlign w:val="baseline"/>
                <w:lang w:val="en-US" w:eastAsia="zh-CN"/>
              </w:rPr>
            </w:pPr>
          </w:p>
        </w:tc>
      </w:tr>
      <w:tr w14:paraId="69E1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14:paraId="6A463C0D">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6E81A28B">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28713A29">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3DDF6CE0">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0C359531">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0BB53AD2">
            <w:pPr>
              <w:jc w:val="center"/>
              <w:rPr>
                <w:rFonts w:hint="eastAsia" w:ascii="宋体" w:hAnsi="宋体" w:eastAsia="宋体" w:cs="宋体"/>
                <w:b w:val="0"/>
                <w:bCs w:val="0"/>
                <w:sz w:val="28"/>
                <w:szCs w:val="28"/>
                <w:vertAlign w:val="baseline"/>
                <w:lang w:val="en-US" w:eastAsia="zh-CN"/>
              </w:rPr>
            </w:pPr>
          </w:p>
        </w:tc>
      </w:tr>
      <w:tr w14:paraId="15FF0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14:paraId="3FF332B0">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79438E9D">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5328A116">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70F3FD9B">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0AD3B7F3">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732EFDF1">
            <w:pPr>
              <w:jc w:val="center"/>
              <w:rPr>
                <w:rFonts w:hint="eastAsia" w:ascii="宋体" w:hAnsi="宋体" w:eastAsia="宋体" w:cs="宋体"/>
                <w:b w:val="0"/>
                <w:bCs w:val="0"/>
                <w:sz w:val="28"/>
                <w:szCs w:val="28"/>
                <w:vertAlign w:val="baseline"/>
                <w:lang w:val="en-US" w:eastAsia="zh-CN"/>
              </w:rPr>
            </w:pPr>
          </w:p>
        </w:tc>
      </w:tr>
      <w:tr w14:paraId="242C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421" w:type="dxa"/>
            <w:vAlign w:val="center"/>
          </w:tcPr>
          <w:p w14:paraId="772E1C81">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1FB69F98">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03E1533C">
            <w:pPr>
              <w:jc w:val="center"/>
              <w:rPr>
                <w:rFonts w:hint="eastAsia" w:ascii="宋体" w:hAnsi="宋体" w:eastAsia="宋体" w:cs="宋体"/>
                <w:b w:val="0"/>
                <w:bCs w:val="0"/>
                <w:sz w:val="28"/>
                <w:szCs w:val="28"/>
                <w:vertAlign w:val="baseline"/>
                <w:lang w:val="en-US" w:eastAsia="zh-CN"/>
              </w:rPr>
            </w:pPr>
          </w:p>
        </w:tc>
        <w:tc>
          <w:tcPr>
            <w:tcW w:w="1421" w:type="dxa"/>
            <w:vAlign w:val="center"/>
          </w:tcPr>
          <w:p w14:paraId="3C5704AC">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6491EAC3">
            <w:pPr>
              <w:jc w:val="center"/>
              <w:rPr>
                <w:rFonts w:hint="eastAsia" w:ascii="宋体" w:hAnsi="宋体" w:eastAsia="宋体" w:cs="宋体"/>
                <w:b w:val="0"/>
                <w:bCs w:val="0"/>
                <w:sz w:val="28"/>
                <w:szCs w:val="28"/>
                <w:vertAlign w:val="baseline"/>
                <w:lang w:val="en-US" w:eastAsia="zh-CN"/>
              </w:rPr>
            </w:pPr>
          </w:p>
        </w:tc>
        <w:tc>
          <w:tcPr>
            <w:tcW w:w="1422" w:type="dxa"/>
            <w:vAlign w:val="center"/>
          </w:tcPr>
          <w:p w14:paraId="7836197E">
            <w:pPr>
              <w:jc w:val="center"/>
              <w:rPr>
                <w:rFonts w:hint="eastAsia" w:ascii="宋体" w:hAnsi="宋体" w:eastAsia="宋体" w:cs="宋体"/>
                <w:b w:val="0"/>
                <w:bCs w:val="0"/>
                <w:sz w:val="28"/>
                <w:szCs w:val="28"/>
                <w:vertAlign w:val="baseline"/>
                <w:lang w:val="en-US" w:eastAsia="zh-CN"/>
              </w:rPr>
            </w:pPr>
          </w:p>
        </w:tc>
      </w:tr>
    </w:tbl>
    <w:p w14:paraId="6F0E0CDF">
      <w:pPr>
        <w:jc w:val="left"/>
        <w:rPr>
          <w:rFonts w:hint="eastAsia" w:ascii="宋体" w:hAnsi="宋体" w:eastAsia="宋体" w:cs="宋体"/>
          <w:b w:val="0"/>
          <w:bCs w:val="0"/>
          <w:sz w:val="28"/>
          <w:szCs w:val="28"/>
          <w:lang w:val="en-US" w:eastAsia="zh-CN"/>
        </w:rPr>
      </w:pPr>
    </w:p>
    <w:p w14:paraId="64D67C4A">
      <w:pPr>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注：1、上述信息可登陆中国会计师协会网站............进行查询；</w:t>
      </w:r>
    </w:p>
    <w:p w14:paraId="1441E4D7">
      <w:pPr>
        <w:numPr>
          <w:ilvl w:val="0"/>
          <w:numId w:val="12"/>
        </w:numPr>
        <w:ind w:left="560" w:leftChars="0" w:firstLine="0" w:firstLineChars="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本证明可登陆...............验证真伪；</w:t>
      </w:r>
    </w:p>
    <w:p w14:paraId="1601166B">
      <w:pPr>
        <w:numPr>
          <w:ilvl w:val="0"/>
          <w:numId w:val="12"/>
        </w:numPr>
        <w:ind w:left="560" w:leftChars="0" w:firstLine="0" w:firstLineChars="0"/>
        <w:jc w:val="left"/>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防伪编码：.................。</w:t>
      </w:r>
    </w:p>
    <w:p w14:paraId="19A0532D">
      <w:pPr>
        <w:numPr>
          <w:ilvl w:val="0"/>
          <w:numId w:val="0"/>
        </w:numPr>
        <w:ind w:left="560" w:leftChars="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w:t>
      </w:r>
    </w:p>
    <w:p w14:paraId="34E21F53">
      <w:pPr>
        <w:numPr>
          <w:ilvl w:val="0"/>
          <w:numId w:val="0"/>
        </w:numPr>
        <w:ind w:left="560" w:leftChars="0" w:firstLine="3920" w:firstLineChars="140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山东省注册会计师协会</w:t>
      </w:r>
    </w:p>
    <w:p w14:paraId="23B36CF4">
      <w:pPr>
        <w:numPr>
          <w:ilvl w:val="0"/>
          <w:numId w:val="0"/>
        </w:numPr>
        <w:ind w:left="560" w:leftChars="0"/>
        <w:jc w:val="left"/>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2026年**月**日</w:t>
      </w:r>
    </w:p>
    <w:p w14:paraId="50CD3DF5">
      <w:pPr>
        <w:numPr>
          <w:ilvl w:val="0"/>
          <w:numId w:val="0"/>
        </w:numPr>
        <w:jc w:val="left"/>
        <w:rPr>
          <w:rFonts w:hint="default"/>
          <w:sz w:val="28"/>
          <w:szCs w:val="28"/>
          <w:lang w:val="en-US" w:eastAsia="zh-CN"/>
        </w:rPr>
      </w:pPr>
    </w:p>
    <w:p w14:paraId="25553AC4">
      <w:pPr>
        <w:spacing w:line="480" w:lineRule="auto"/>
        <w:ind w:firstLine="0"/>
        <w:jc w:val="center"/>
        <w:rPr>
          <w:rFonts w:hint="eastAsia" w:ascii="黑体" w:eastAsia="黑体"/>
          <w:szCs w:val="32"/>
          <w:lang w:val="en-US" w:eastAsia="zh-CN"/>
        </w:rPr>
      </w:pPr>
    </w:p>
    <w:p w14:paraId="16160ADF">
      <w:pPr>
        <w:spacing w:line="480" w:lineRule="auto"/>
        <w:ind w:firstLine="0"/>
        <w:jc w:val="center"/>
        <w:rPr>
          <w:rFonts w:hint="eastAsia" w:ascii="黑体" w:eastAsia="黑体"/>
          <w:szCs w:val="32"/>
          <w:lang w:val="en-US" w:eastAsia="zh-CN"/>
        </w:rPr>
      </w:pPr>
    </w:p>
    <w:p w14:paraId="60E7A8B7">
      <w:pPr>
        <w:spacing w:line="480" w:lineRule="auto"/>
        <w:ind w:firstLine="0"/>
        <w:jc w:val="center"/>
        <w:rPr>
          <w:rFonts w:hint="eastAsia" w:ascii="微软雅黑" w:hAnsi="微软雅黑" w:eastAsia="微软雅黑" w:cs="微软雅黑"/>
          <w:sz w:val="84"/>
          <w:szCs w:val="84"/>
          <w:lang w:val="en-US" w:eastAsia="zh-CN"/>
        </w:rPr>
      </w:pPr>
    </w:p>
    <w:p w14:paraId="5C59891D">
      <w:pPr>
        <w:spacing w:line="480" w:lineRule="auto"/>
        <w:ind w:firstLine="0"/>
        <w:jc w:val="center"/>
        <w:rPr>
          <w:rFonts w:hint="eastAsia" w:ascii="微软雅黑" w:hAnsi="微软雅黑" w:eastAsia="微软雅黑" w:cs="微软雅黑"/>
          <w:sz w:val="84"/>
          <w:szCs w:val="84"/>
          <w:lang w:val="en-US" w:eastAsia="zh-CN"/>
        </w:rPr>
      </w:pPr>
      <w:r>
        <w:rPr>
          <w:rFonts w:hint="eastAsia" w:ascii="微软雅黑" w:hAnsi="微软雅黑" w:eastAsia="微软雅黑" w:cs="微软雅黑"/>
          <w:sz w:val="84"/>
          <w:szCs w:val="84"/>
          <w:lang w:val="en-US" w:eastAsia="zh-CN"/>
        </w:rPr>
        <w:t>第二部分</w:t>
      </w:r>
    </w:p>
    <w:p w14:paraId="58BD459B">
      <w:pPr>
        <w:spacing w:line="480" w:lineRule="auto"/>
        <w:ind w:firstLine="0"/>
        <w:jc w:val="center"/>
        <w:rPr>
          <w:rFonts w:hint="eastAsia" w:ascii="微软雅黑" w:hAnsi="微软雅黑" w:eastAsia="微软雅黑" w:cs="微软雅黑"/>
          <w:sz w:val="52"/>
          <w:szCs w:val="52"/>
          <w:lang w:val="en-US" w:eastAsia="zh-CN"/>
        </w:rPr>
      </w:pPr>
    </w:p>
    <w:p w14:paraId="5C203260">
      <w:pPr>
        <w:spacing w:line="240" w:lineRule="auto"/>
        <w:ind w:firstLine="0"/>
        <w:jc w:val="center"/>
        <w:rPr>
          <w:rFonts w:hint="eastAsia" w:ascii="微软雅黑" w:hAnsi="微软雅黑" w:eastAsia="微软雅黑" w:cs="微软雅黑"/>
          <w:sz w:val="52"/>
          <w:szCs w:val="52"/>
          <w:lang w:val="en-US" w:eastAsia="zh-CN"/>
        </w:rPr>
      </w:pPr>
      <w:r>
        <w:rPr>
          <w:rFonts w:hint="eastAsia" w:ascii="微软雅黑" w:hAnsi="微软雅黑" w:eastAsia="微软雅黑" w:cs="微软雅黑"/>
          <w:sz w:val="52"/>
          <w:szCs w:val="52"/>
          <w:lang w:val="en-US" w:eastAsia="zh-CN"/>
        </w:rPr>
        <w:t>申报材料PDF电子版及各板块</w:t>
      </w:r>
    </w:p>
    <w:p w14:paraId="1ED19A37">
      <w:pPr>
        <w:spacing w:line="240" w:lineRule="auto"/>
        <w:ind w:firstLine="0"/>
        <w:jc w:val="center"/>
        <w:rPr>
          <w:rFonts w:hint="eastAsia" w:ascii="微软雅黑" w:hAnsi="微软雅黑" w:eastAsia="微软雅黑" w:cs="微软雅黑"/>
          <w:sz w:val="52"/>
          <w:szCs w:val="52"/>
          <w:lang w:val="en-US" w:eastAsia="zh-CN"/>
        </w:rPr>
      </w:pPr>
      <w:r>
        <w:rPr>
          <w:rFonts w:hint="eastAsia" w:ascii="微软雅黑" w:hAnsi="微软雅黑" w:eastAsia="微软雅黑" w:cs="微软雅黑"/>
          <w:sz w:val="52"/>
          <w:szCs w:val="52"/>
          <w:lang w:val="en-US" w:eastAsia="zh-CN"/>
        </w:rPr>
        <w:t>内容审查要点</w:t>
      </w:r>
    </w:p>
    <w:p w14:paraId="7E7E293A">
      <w:pPr>
        <w:spacing w:line="480" w:lineRule="auto"/>
        <w:ind w:firstLine="0"/>
        <w:jc w:val="center"/>
        <w:rPr>
          <w:rFonts w:hint="eastAsia" w:ascii="黑体" w:eastAsia="黑体"/>
          <w:szCs w:val="32"/>
          <w:lang w:val="en-US" w:eastAsia="zh-CN"/>
        </w:rPr>
      </w:pPr>
    </w:p>
    <w:p w14:paraId="2F7D4DDF">
      <w:pPr>
        <w:spacing w:line="480" w:lineRule="auto"/>
        <w:ind w:firstLine="0"/>
        <w:jc w:val="center"/>
        <w:rPr>
          <w:rFonts w:hint="eastAsia" w:ascii="黑体" w:eastAsia="黑体"/>
          <w:szCs w:val="32"/>
          <w:lang w:val="en-US" w:eastAsia="zh-CN"/>
        </w:rPr>
      </w:pPr>
    </w:p>
    <w:p w14:paraId="13D9124D">
      <w:pPr>
        <w:spacing w:line="480" w:lineRule="auto"/>
        <w:ind w:firstLine="0"/>
        <w:jc w:val="center"/>
        <w:rPr>
          <w:rFonts w:hint="eastAsia" w:ascii="黑体" w:eastAsia="黑体"/>
          <w:szCs w:val="32"/>
          <w:lang w:val="en-US" w:eastAsia="zh-CN"/>
        </w:rPr>
      </w:pPr>
    </w:p>
    <w:p w14:paraId="671490FB">
      <w:pPr>
        <w:spacing w:line="480" w:lineRule="auto"/>
        <w:ind w:firstLine="0"/>
        <w:jc w:val="center"/>
        <w:rPr>
          <w:rFonts w:hint="eastAsia" w:ascii="黑体" w:eastAsia="黑体"/>
          <w:szCs w:val="32"/>
          <w:lang w:val="en-US" w:eastAsia="zh-CN"/>
        </w:rPr>
      </w:pPr>
    </w:p>
    <w:p w14:paraId="3CF8ADA6">
      <w:pPr>
        <w:spacing w:line="480" w:lineRule="auto"/>
        <w:ind w:firstLine="0"/>
        <w:jc w:val="center"/>
        <w:rPr>
          <w:rFonts w:hint="eastAsia" w:ascii="黑体" w:eastAsia="黑体"/>
          <w:szCs w:val="32"/>
          <w:lang w:val="en-US" w:eastAsia="zh-CN"/>
        </w:rPr>
      </w:pPr>
    </w:p>
    <w:p w14:paraId="673141AB">
      <w:pPr>
        <w:spacing w:line="480" w:lineRule="auto"/>
        <w:ind w:firstLine="0"/>
        <w:jc w:val="center"/>
        <w:rPr>
          <w:rFonts w:hint="eastAsia" w:ascii="黑体" w:eastAsia="黑体"/>
          <w:szCs w:val="32"/>
          <w:lang w:val="en-US" w:eastAsia="zh-CN"/>
        </w:rPr>
      </w:pPr>
    </w:p>
    <w:p w14:paraId="7ABAD3E2">
      <w:pPr>
        <w:keepNext w:val="0"/>
        <w:keepLines w:val="0"/>
        <w:pageBreakBefore w:val="0"/>
        <w:kinsoku/>
        <w:wordWrap/>
        <w:overflowPunct/>
        <w:topLinePunct w:val="0"/>
        <w:autoSpaceDE/>
        <w:autoSpaceDN/>
        <w:bidi w:val="0"/>
        <w:jc w:val="center"/>
        <w:textAlignment w:val="auto"/>
        <w:outlineLvl w:val="9"/>
        <w:rPr>
          <w:rFonts w:hint="eastAsia" w:ascii="宋体" w:hAnsi="宋体" w:eastAsia="宋体" w:cs="宋体"/>
          <w:b/>
          <w:sz w:val="44"/>
          <w:szCs w:val="44"/>
        </w:rPr>
      </w:pPr>
      <w:r>
        <w:rPr>
          <w:rFonts w:hint="eastAsia" w:ascii="宋体" w:hAnsi="宋体" w:eastAsia="宋体" w:cs="宋体"/>
          <w:b/>
          <w:sz w:val="44"/>
          <w:szCs w:val="44"/>
        </w:rPr>
        <w:t>高新技术企业申报材料装订及审查要点</w:t>
      </w:r>
    </w:p>
    <w:p w14:paraId="5EE13029">
      <w:pPr>
        <w:keepNext w:val="0"/>
        <w:keepLines w:val="0"/>
        <w:pageBreakBefore w:val="0"/>
        <w:kinsoku/>
        <w:wordWrap/>
        <w:overflowPunct/>
        <w:topLinePunct w:val="0"/>
        <w:autoSpaceDE/>
        <w:autoSpaceDN/>
        <w:bidi w:val="0"/>
        <w:jc w:val="center"/>
        <w:textAlignment w:val="auto"/>
        <w:outlineLvl w:val="9"/>
        <w:rPr>
          <w:rFonts w:hint="eastAsia" w:ascii="宋体" w:hAnsi="宋体" w:eastAsia="宋体" w:cs="宋体"/>
          <w:sz w:val="32"/>
          <w:szCs w:val="32"/>
        </w:rPr>
      </w:pPr>
      <w:r>
        <w:rPr>
          <w:rFonts w:hint="eastAsia" w:ascii="宋体" w:hAnsi="宋体" w:eastAsia="宋体" w:cs="宋体"/>
          <w:sz w:val="32"/>
          <w:szCs w:val="32"/>
        </w:rPr>
        <w:t>（20</w:t>
      </w:r>
      <w:r>
        <w:rPr>
          <w:rFonts w:hint="eastAsia" w:ascii="宋体" w:hAnsi="宋体" w:eastAsia="宋体" w:cs="宋体"/>
          <w:sz w:val="32"/>
          <w:szCs w:val="32"/>
          <w:lang w:val="en-US" w:eastAsia="zh-CN"/>
        </w:rPr>
        <w:t>26</w:t>
      </w:r>
      <w:r>
        <w:rPr>
          <w:rFonts w:hint="eastAsia" w:ascii="宋体" w:hAnsi="宋体" w:eastAsia="宋体" w:cs="宋体"/>
          <w:sz w:val="32"/>
          <w:szCs w:val="32"/>
        </w:rPr>
        <w:t>年）</w:t>
      </w:r>
    </w:p>
    <w:p w14:paraId="5EB447BC">
      <w:pPr>
        <w:keepNext w:val="0"/>
        <w:keepLines w:val="0"/>
        <w:pageBreakBefore w:val="0"/>
        <w:kinsoku/>
        <w:wordWrap/>
        <w:overflowPunct/>
        <w:topLinePunct w:val="0"/>
        <w:autoSpaceDE/>
        <w:autoSpaceDN/>
        <w:bidi w:val="0"/>
        <w:textAlignment w:val="auto"/>
        <w:outlineLvl w:val="9"/>
        <w:rPr>
          <w:rFonts w:hint="eastAsia" w:ascii="宋体" w:hAnsi="宋体" w:eastAsia="宋体" w:cs="宋体"/>
        </w:rPr>
      </w:pPr>
    </w:p>
    <w:p w14:paraId="2E341638">
      <w:pPr>
        <w:keepNext w:val="0"/>
        <w:keepLines w:val="0"/>
        <w:pageBreakBefore w:val="0"/>
        <w:kinsoku/>
        <w:wordWrap/>
        <w:overflowPunct/>
        <w:topLinePunct w:val="0"/>
        <w:autoSpaceDE/>
        <w:autoSpaceDN/>
        <w:bidi w:val="0"/>
        <w:adjustRightInd/>
        <w:snapToGrid/>
        <w:spacing w:line="600" w:lineRule="exact"/>
        <w:ind w:firstLine="643" w:firstLineChars="200"/>
        <w:textAlignment w:val="auto"/>
        <w:outlineLvl w:val="9"/>
        <w:rPr>
          <w:rFonts w:hint="eastAsia" w:ascii="宋体" w:hAnsi="宋体" w:eastAsia="宋体" w:cs="宋体"/>
          <w:b/>
          <w:bCs/>
          <w:sz w:val="32"/>
          <w:szCs w:val="32"/>
          <w:lang w:eastAsia="zh-CN"/>
        </w:rPr>
      </w:pPr>
      <w:r>
        <w:rPr>
          <w:rFonts w:hint="eastAsia" w:ascii="宋体" w:hAnsi="宋体" w:eastAsia="宋体" w:cs="宋体"/>
          <w:b/>
          <w:bCs/>
          <w:sz w:val="32"/>
          <w:szCs w:val="32"/>
        </w:rPr>
        <w:t>一、</w:t>
      </w:r>
      <w:r>
        <w:rPr>
          <w:rFonts w:hint="eastAsia" w:ascii="宋体" w:hAnsi="宋体" w:eastAsia="宋体" w:cs="宋体"/>
          <w:b/>
          <w:bCs/>
          <w:sz w:val="32"/>
          <w:szCs w:val="32"/>
          <w:lang w:eastAsia="zh-CN"/>
        </w:rPr>
        <w:t>申报材料装订及编制要求</w:t>
      </w:r>
    </w:p>
    <w:p w14:paraId="524559F4">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lang w:eastAsia="zh-CN"/>
        </w:rPr>
        <w:t>（一）</w:t>
      </w:r>
      <w:r>
        <w:rPr>
          <w:rFonts w:hint="eastAsia" w:ascii="宋体" w:hAnsi="宋体" w:eastAsia="宋体" w:cs="宋体"/>
          <w:b w:val="0"/>
          <w:bCs w:val="0"/>
          <w:sz w:val="32"/>
          <w:szCs w:val="32"/>
        </w:rPr>
        <w:t>封面及</w:t>
      </w:r>
      <w:r>
        <w:rPr>
          <w:rFonts w:hint="eastAsia" w:ascii="宋体" w:hAnsi="宋体" w:eastAsia="宋体" w:cs="宋体"/>
          <w:b w:val="0"/>
          <w:bCs w:val="0"/>
          <w:sz w:val="32"/>
          <w:szCs w:val="32"/>
          <w:lang w:eastAsia="zh-CN"/>
        </w:rPr>
        <w:t>书脊、</w:t>
      </w:r>
      <w:r>
        <w:rPr>
          <w:rFonts w:hint="eastAsia" w:ascii="宋体" w:hAnsi="宋体" w:eastAsia="宋体" w:cs="宋体"/>
          <w:b w:val="0"/>
          <w:bCs w:val="0"/>
          <w:sz w:val="32"/>
          <w:szCs w:val="32"/>
          <w:lang w:val="en-US" w:eastAsia="zh-CN"/>
        </w:rPr>
        <w:t xml:space="preserve"> </w:t>
      </w:r>
      <w:r>
        <w:rPr>
          <w:rFonts w:hint="eastAsia" w:ascii="宋体" w:hAnsi="宋体" w:eastAsia="宋体" w:cs="宋体"/>
          <w:b w:val="0"/>
          <w:bCs w:val="0"/>
          <w:sz w:val="32"/>
          <w:szCs w:val="32"/>
          <w:lang w:eastAsia="zh-CN"/>
        </w:rPr>
        <w:t>书口</w:t>
      </w:r>
    </w:p>
    <w:p w14:paraId="5E6F7F44">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rPr>
        <w:t>1.封面：将网上在线生成的</w:t>
      </w:r>
      <w:r>
        <w:rPr>
          <w:rFonts w:hint="eastAsia" w:ascii="宋体" w:hAnsi="宋体" w:eastAsia="宋体" w:cs="宋体"/>
          <w:sz w:val="32"/>
          <w:szCs w:val="32"/>
          <w:lang w:eastAsia="zh-CN"/>
        </w:rPr>
        <w:t>“高新技术企业认定申请材料</w:t>
      </w:r>
      <w:r>
        <w:rPr>
          <w:rFonts w:hint="eastAsia" w:ascii="宋体" w:hAnsi="宋体" w:eastAsia="宋体" w:cs="宋体"/>
          <w:sz w:val="32"/>
          <w:szCs w:val="32"/>
        </w:rPr>
        <w:t>PDF文件</w:t>
      </w:r>
      <w:r>
        <w:rPr>
          <w:rFonts w:hint="eastAsia" w:ascii="宋体" w:hAnsi="宋体" w:eastAsia="宋体" w:cs="宋体"/>
          <w:sz w:val="32"/>
          <w:szCs w:val="32"/>
          <w:lang w:eastAsia="zh-CN"/>
        </w:rPr>
        <w:t>”首页</w:t>
      </w:r>
      <w:r>
        <w:rPr>
          <w:rFonts w:hint="eastAsia" w:ascii="宋体" w:hAnsi="宋体" w:eastAsia="宋体" w:cs="宋体"/>
          <w:sz w:val="32"/>
          <w:szCs w:val="32"/>
        </w:rPr>
        <w:t>作为封面（盖公司章），右上角写“正本”；</w:t>
      </w:r>
    </w:p>
    <w:p w14:paraId="0C422315">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lang w:eastAsia="zh-CN"/>
        </w:rPr>
      </w:pPr>
      <w:r>
        <w:rPr>
          <w:rFonts w:hint="eastAsia" w:ascii="宋体" w:hAnsi="宋体" w:eastAsia="宋体" w:cs="宋体"/>
          <w:sz w:val="32"/>
          <w:szCs w:val="32"/>
        </w:rPr>
        <w:t>2.书脊：申报年度、</w:t>
      </w:r>
      <w:r>
        <w:rPr>
          <w:rFonts w:hint="eastAsia" w:ascii="宋体" w:hAnsi="宋体" w:eastAsia="宋体" w:cs="宋体"/>
          <w:sz w:val="32"/>
          <w:szCs w:val="32"/>
          <w:lang w:eastAsia="zh-CN"/>
        </w:rPr>
        <w:t>册数、一级领域、</w:t>
      </w:r>
      <w:r>
        <w:rPr>
          <w:rFonts w:hint="eastAsia" w:ascii="宋体" w:hAnsi="宋体" w:eastAsia="宋体" w:cs="宋体"/>
          <w:sz w:val="32"/>
          <w:szCs w:val="32"/>
        </w:rPr>
        <w:t>企业名称、所在市县区</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存档编号（空着不要填数）</w:t>
      </w:r>
      <w:r>
        <w:rPr>
          <w:rFonts w:hint="eastAsia" w:ascii="宋体" w:hAnsi="宋体" w:eastAsia="宋体" w:cs="宋体"/>
          <w:sz w:val="32"/>
          <w:szCs w:val="32"/>
          <w:lang w:eastAsia="zh-CN"/>
        </w:rPr>
        <w:t>。</w:t>
      </w:r>
    </w:p>
    <w:p w14:paraId="43372F67">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3.书口：跟书脊相对的一边，这里加盖骑缝章，由左上角至右下角合缝盖章；视材料厚度而定，上下最多盖3个公章，用于合缝连接。</w:t>
      </w:r>
    </w:p>
    <w:tbl>
      <w:tblPr>
        <w:tblStyle w:val="7"/>
        <w:tblpPr w:leftFromText="180" w:rightFromText="180" w:vertAnchor="text" w:horzAnchor="page" w:tblpX="4316" w:tblpY="38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8"/>
      </w:tblGrid>
      <w:tr w14:paraId="4F76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2" w:hRule="atLeast"/>
        </w:trPr>
        <w:tc>
          <w:tcPr>
            <w:tcW w:w="2618" w:type="dxa"/>
            <w:noWrap w:val="0"/>
            <w:vAlign w:val="top"/>
          </w:tcPr>
          <w:p w14:paraId="59B8A59A">
            <w:pPr>
              <w:pStyle w:val="4"/>
              <w:jc w:val="center"/>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20</w:t>
            </w:r>
            <w:r>
              <w:rPr>
                <w:rFonts w:hint="eastAsia" w:ascii="Times New Roman" w:hAnsi="Times New Roman" w:eastAsia="仿宋_GB2312"/>
                <w:color w:val="000000"/>
                <w:sz w:val="28"/>
                <w:szCs w:val="28"/>
                <w:highlight w:val="none"/>
                <w:lang w:val="en-US" w:eastAsia="zh-CN"/>
              </w:rPr>
              <w:t>26</w:t>
            </w:r>
            <w:r>
              <w:rPr>
                <w:rFonts w:ascii="Times New Roman" w:hAnsi="Times New Roman" w:eastAsia="仿宋_GB2312"/>
                <w:color w:val="000000"/>
                <w:sz w:val="28"/>
                <w:szCs w:val="28"/>
                <w:highlight w:val="none"/>
              </w:rPr>
              <w:t>年度</w:t>
            </w:r>
          </w:p>
          <w:p w14:paraId="03670734">
            <w:pPr>
              <w:pStyle w:val="4"/>
              <w:jc w:val="center"/>
              <w:rPr>
                <w:rFonts w:hint="eastAsia" w:ascii="Times New Roman" w:hAnsi="Times New Roman" w:eastAsia="仿宋_GB2312"/>
                <w:color w:val="000000"/>
                <w:sz w:val="28"/>
                <w:szCs w:val="28"/>
                <w:highlight w:val="none"/>
                <w:lang w:eastAsia="zh-CN"/>
              </w:rPr>
            </w:pPr>
          </w:p>
          <w:p w14:paraId="4EB1F07A">
            <w:pPr>
              <w:pStyle w:val="4"/>
              <w:jc w:val="center"/>
              <w:rPr>
                <w:rFonts w:ascii="Times New Roman" w:hAnsi="Times New Roman" w:eastAsia="仿宋_GB2312"/>
                <w:color w:val="000000"/>
                <w:sz w:val="28"/>
                <w:szCs w:val="28"/>
                <w:highlight w:val="none"/>
              </w:rPr>
            </w:pPr>
            <w:r>
              <w:rPr>
                <w:rFonts w:hint="eastAsia" w:ascii="Times New Roman" w:hAnsi="Times New Roman" w:eastAsia="仿宋_GB2312"/>
                <w:color w:val="000000"/>
                <w:sz w:val="28"/>
                <w:szCs w:val="28"/>
                <w:highlight w:val="none"/>
                <w:lang w:eastAsia="zh-CN"/>
              </w:rPr>
              <w:t>单</w:t>
            </w:r>
            <w:r>
              <w:rPr>
                <w:rFonts w:ascii="Times New Roman" w:hAnsi="Times New Roman" w:eastAsia="仿宋_GB2312"/>
                <w:color w:val="000000"/>
                <w:sz w:val="28"/>
                <w:szCs w:val="28"/>
                <w:highlight w:val="none"/>
              </w:rPr>
              <w:t>册/</w:t>
            </w:r>
            <w:r>
              <w:rPr>
                <w:rFonts w:hint="eastAsia" w:ascii="Times New Roman" w:hAnsi="Times New Roman" w:eastAsia="仿宋_GB2312"/>
                <w:color w:val="000000"/>
                <w:sz w:val="28"/>
                <w:szCs w:val="28"/>
                <w:highlight w:val="none"/>
                <w:lang w:eastAsia="zh-CN"/>
              </w:rPr>
              <w:t>上中</w:t>
            </w:r>
            <w:r>
              <w:rPr>
                <w:rFonts w:ascii="Times New Roman" w:hAnsi="Times New Roman" w:eastAsia="仿宋_GB2312"/>
                <w:color w:val="000000"/>
                <w:sz w:val="28"/>
                <w:szCs w:val="28"/>
                <w:highlight w:val="none"/>
              </w:rPr>
              <w:t>下册</w:t>
            </w:r>
          </w:p>
          <w:p w14:paraId="74F7B381">
            <w:pPr>
              <w:pStyle w:val="4"/>
              <w:jc w:val="center"/>
              <w:rPr>
                <w:rFonts w:ascii="Times New Roman" w:hAnsi="Times New Roman" w:eastAsia="仿宋_GB2312"/>
                <w:color w:val="000000"/>
                <w:sz w:val="28"/>
                <w:szCs w:val="28"/>
                <w:highlight w:val="none"/>
              </w:rPr>
            </w:pPr>
          </w:p>
          <w:p w14:paraId="6AFC70E6">
            <w:pPr>
              <w:pStyle w:val="4"/>
              <w:jc w:val="center"/>
              <w:rPr>
                <w:rFonts w:hint="eastAsia" w:ascii="Times New Roman" w:hAnsi="Times New Roman" w:eastAsia="仿宋_GB2312"/>
                <w:color w:val="000000"/>
                <w:sz w:val="28"/>
                <w:szCs w:val="28"/>
                <w:highlight w:val="none"/>
                <w:lang w:val="en-US" w:eastAsia="zh-CN"/>
              </w:rPr>
            </w:pPr>
            <w:r>
              <w:rPr>
                <w:rFonts w:hint="eastAsia" w:ascii="Times New Roman" w:hAnsi="Times New Roman" w:eastAsia="仿宋_GB2312"/>
                <w:color w:val="000000"/>
                <w:sz w:val="28"/>
                <w:szCs w:val="28"/>
                <w:highlight w:val="none"/>
                <w:lang w:val="en-US" w:eastAsia="zh-CN"/>
              </w:rPr>
              <w:t>一</w:t>
            </w:r>
          </w:p>
          <w:p w14:paraId="0C0F9555">
            <w:pPr>
              <w:pStyle w:val="4"/>
              <w:jc w:val="center"/>
              <w:rPr>
                <w:rFonts w:hint="eastAsia" w:ascii="Times New Roman" w:hAnsi="Times New Roman" w:eastAsia="仿宋_GB2312"/>
                <w:color w:val="000000"/>
                <w:sz w:val="28"/>
                <w:szCs w:val="28"/>
                <w:highlight w:val="none"/>
                <w:lang w:val="en-US" w:eastAsia="zh-CN"/>
              </w:rPr>
            </w:pPr>
            <w:r>
              <w:rPr>
                <w:rFonts w:hint="eastAsia" w:ascii="Times New Roman" w:hAnsi="Times New Roman" w:eastAsia="仿宋_GB2312"/>
                <w:color w:val="000000"/>
                <w:sz w:val="28"/>
                <w:szCs w:val="28"/>
                <w:highlight w:val="none"/>
                <w:lang w:val="en-US" w:eastAsia="zh-CN"/>
              </w:rPr>
              <w:t>级</w:t>
            </w:r>
          </w:p>
          <w:p w14:paraId="19924381">
            <w:pPr>
              <w:pStyle w:val="4"/>
              <w:jc w:val="center"/>
              <w:rPr>
                <w:rFonts w:hint="eastAsia" w:ascii="Times New Roman" w:hAnsi="Times New Roman" w:eastAsia="仿宋_GB2312"/>
                <w:color w:val="000000"/>
                <w:sz w:val="28"/>
                <w:szCs w:val="28"/>
                <w:highlight w:val="none"/>
                <w:lang w:val="en-US" w:eastAsia="zh-CN"/>
              </w:rPr>
            </w:pPr>
            <w:r>
              <w:rPr>
                <w:rFonts w:hint="eastAsia" w:ascii="Times New Roman" w:hAnsi="Times New Roman" w:eastAsia="仿宋_GB2312"/>
                <w:color w:val="000000"/>
                <w:sz w:val="28"/>
                <w:szCs w:val="28"/>
                <w:highlight w:val="none"/>
                <w:lang w:val="en-US" w:eastAsia="zh-CN"/>
              </w:rPr>
              <w:t>领</w:t>
            </w:r>
          </w:p>
          <w:p w14:paraId="3E5609C6">
            <w:pPr>
              <w:pStyle w:val="4"/>
              <w:jc w:val="center"/>
              <w:rPr>
                <w:rFonts w:hint="eastAsia" w:ascii="Times New Roman" w:hAnsi="Times New Roman" w:eastAsia="仿宋_GB2312"/>
                <w:color w:val="000000"/>
                <w:sz w:val="28"/>
                <w:szCs w:val="28"/>
                <w:highlight w:val="none"/>
                <w:lang w:val="en-US" w:eastAsia="zh-CN"/>
              </w:rPr>
            </w:pPr>
            <w:r>
              <w:rPr>
                <w:rFonts w:hint="eastAsia" w:ascii="Times New Roman" w:hAnsi="Times New Roman" w:eastAsia="仿宋_GB2312"/>
                <w:color w:val="000000"/>
                <w:sz w:val="28"/>
                <w:szCs w:val="28"/>
                <w:highlight w:val="none"/>
                <w:lang w:val="en-US" w:eastAsia="zh-CN"/>
              </w:rPr>
              <w:t>域</w:t>
            </w:r>
          </w:p>
          <w:p w14:paraId="1C7D8664">
            <w:pPr>
              <w:pStyle w:val="4"/>
              <w:jc w:val="center"/>
              <w:rPr>
                <w:rFonts w:ascii="Times New Roman" w:hAnsi="Times New Roman" w:eastAsia="仿宋_GB2312"/>
                <w:color w:val="000000"/>
                <w:sz w:val="28"/>
                <w:szCs w:val="28"/>
                <w:highlight w:val="none"/>
              </w:rPr>
            </w:pPr>
          </w:p>
          <w:p w14:paraId="2905B702">
            <w:pPr>
              <w:pStyle w:val="4"/>
              <w:jc w:val="center"/>
              <w:rPr>
                <w:rFonts w:ascii="Times New Roman" w:hAnsi="Times New Roman" w:eastAsia="仿宋_GB2312"/>
                <w:color w:val="000000"/>
                <w:sz w:val="28"/>
                <w:szCs w:val="28"/>
                <w:highlight w:val="none"/>
              </w:rPr>
            </w:pPr>
          </w:p>
          <w:p w14:paraId="5A56845A">
            <w:pPr>
              <w:pStyle w:val="4"/>
              <w:jc w:val="center"/>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企</w:t>
            </w:r>
          </w:p>
          <w:p w14:paraId="00BA7CBB">
            <w:pPr>
              <w:pStyle w:val="4"/>
              <w:jc w:val="center"/>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业</w:t>
            </w:r>
          </w:p>
          <w:p w14:paraId="0DF18C1A">
            <w:pPr>
              <w:pStyle w:val="4"/>
              <w:jc w:val="center"/>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名</w:t>
            </w:r>
          </w:p>
          <w:p w14:paraId="0F1BB412">
            <w:pPr>
              <w:pStyle w:val="4"/>
              <w:jc w:val="center"/>
              <w:rPr>
                <w:rFonts w:ascii="Times New Roman" w:hAnsi="Times New Roman" w:eastAsia="仿宋_GB2312"/>
                <w:color w:val="000000"/>
                <w:sz w:val="28"/>
                <w:szCs w:val="28"/>
                <w:highlight w:val="none"/>
              </w:rPr>
            </w:pPr>
            <w:r>
              <w:rPr>
                <w:rFonts w:ascii="Times New Roman" w:hAnsi="Times New Roman" w:eastAsia="仿宋_GB2312"/>
                <w:color w:val="000000"/>
                <w:sz w:val="28"/>
                <w:szCs w:val="28"/>
                <w:highlight w:val="none"/>
              </w:rPr>
              <w:t>称</w:t>
            </w:r>
          </w:p>
          <w:p w14:paraId="78391BB6">
            <w:pPr>
              <w:pStyle w:val="4"/>
              <w:jc w:val="center"/>
              <w:rPr>
                <w:rFonts w:ascii="Times New Roman" w:hAnsi="Times New Roman" w:eastAsia="仿宋_GB2312"/>
                <w:color w:val="000000"/>
                <w:sz w:val="28"/>
                <w:szCs w:val="28"/>
                <w:highlight w:val="none"/>
              </w:rPr>
            </w:pPr>
          </w:p>
          <w:p w14:paraId="1AD4D3C7">
            <w:pPr>
              <w:pStyle w:val="4"/>
              <w:jc w:val="center"/>
              <w:rPr>
                <w:rFonts w:hint="eastAsia" w:ascii="Times New Roman" w:hAnsi="Times New Roman" w:eastAsia="仿宋_GB2312"/>
                <w:color w:val="000000"/>
                <w:sz w:val="28"/>
                <w:szCs w:val="28"/>
                <w:highlight w:val="none"/>
                <w:lang w:val="en-US" w:eastAsia="zh-CN"/>
              </w:rPr>
            </w:pPr>
          </w:p>
          <w:p w14:paraId="2D996094">
            <w:pPr>
              <w:pStyle w:val="4"/>
              <w:jc w:val="center"/>
              <w:rPr>
                <w:rFonts w:hint="eastAsia" w:ascii="Times New Roman" w:hAnsi="Times New Roman" w:eastAsia="仿宋_GB2312"/>
                <w:color w:val="000000"/>
                <w:sz w:val="28"/>
                <w:szCs w:val="28"/>
                <w:highlight w:val="none"/>
                <w:lang w:eastAsia="zh-CN"/>
              </w:rPr>
            </w:pPr>
            <w:r>
              <w:rPr>
                <w:rFonts w:hint="eastAsia" w:ascii="Times New Roman" w:hAnsi="Times New Roman" w:eastAsia="仿宋_GB2312"/>
                <w:color w:val="000000"/>
                <w:sz w:val="28"/>
                <w:szCs w:val="28"/>
                <w:highlight w:val="none"/>
                <w:lang w:eastAsia="zh-CN"/>
              </w:rPr>
              <w:t>所属市县区</w:t>
            </w:r>
          </w:p>
          <w:p w14:paraId="46022553">
            <w:pPr>
              <w:pStyle w:val="4"/>
              <w:rPr>
                <w:rFonts w:hint="eastAsia" w:ascii="Times New Roman" w:hAnsi="Times New Roman" w:eastAsia="仿宋_GB2312"/>
                <w:color w:val="000000"/>
                <w:sz w:val="28"/>
                <w:szCs w:val="28"/>
                <w:highlight w:val="none"/>
                <w:lang w:eastAsia="zh-CN"/>
              </w:rPr>
            </w:pPr>
          </w:p>
          <w:p w14:paraId="4F7A1A3A">
            <w:pPr>
              <w:pStyle w:val="4"/>
              <w:jc w:val="center"/>
              <w:rPr>
                <w:rFonts w:hint="eastAsia" w:ascii="Times New Roman" w:hAnsi="Times New Roman" w:eastAsia="仿宋_GB2312"/>
                <w:color w:val="000000"/>
                <w:sz w:val="28"/>
                <w:szCs w:val="28"/>
                <w:highlight w:val="none"/>
                <w:lang w:eastAsia="zh-CN"/>
              </w:rPr>
            </w:pPr>
            <w:r>
              <w:rPr>
                <w:rFonts w:hint="eastAsia" w:ascii="Times New Roman" w:hAnsi="Times New Roman" w:eastAsia="仿宋_GB2312"/>
                <w:color w:val="000000"/>
                <w:sz w:val="28"/>
                <w:szCs w:val="28"/>
                <w:highlight w:val="none"/>
                <w:lang w:eastAsia="zh-CN"/>
              </w:rPr>
              <w:t>存档编号</w:t>
            </w:r>
          </w:p>
          <w:p w14:paraId="15C21919">
            <w:pPr>
              <w:pStyle w:val="4"/>
              <w:jc w:val="center"/>
              <w:rPr>
                <w:rFonts w:ascii="Times New Roman" w:hAnsi="Times New Roman" w:eastAsia="仿宋_GB2312"/>
                <w:color w:val="000000"/>
                <w:sz w:val="28"/>
                <w:szCs w:val="28"/>
                <w:highlight w:val="none"/>
              </w:rPr>
            </w:pPr>
            <w:r>
              <w:rPr>
                <w:rFonts w:hint="eastAsia" w:ascii="Times New Roman" w:hAnsi="Times New Roman" w:eastAsia="仿宋_GB2312"/>
                <w:color w:val="000000"/>
                <w:sz w:val="28"/>
                <w:szCs w:val="28"/>
                <w:highlight w:val="none"/>
                <w:lang w:eastAsia="zh-CN"/>
              </w:rPr>
              <w:t>【</w:t>
            </w:r>
            <w:r>
              <w:rPr>
                <w:rFonts w:hint="eastAsia" w:ascii="Times New Roman" w:hAnsi="Times New Roman" w:eastAsia="仿宋_GB2312"/>
                <w:color w:val="000000"/>
                <w:sz w:val="28"/>
                <w:szCs w:val="28"/>
                <w:highlight w:val="none"/>
                <w:lang w:val="en-US" w:eastAsia="zh-CN"/>
              </w:rPr>
              <w:t xml:space="preserve">        </w:t>
            </w:r>
            <w:r>
              <w:rPr>
                <w:rFonts w:hint="eastAsia" w:ascii="Times New Roman" w:hAnsi="Times New Roman" w:eastAsia="仿宋_GB2312"/>
                <w:color w:val="000000"/>
                <w:sz w:val="28"/>
                <w:szCs w:val="28"/>
                <w:highlight w:val="none"/>
                <w:lang w:eastAsia="zh-CN"/>
              </w:rPr>
              <w:t>】</w:t>
            </w:r>
          </w:p>
        </w:tc>
      </w:tr>
    </w:tbl>
    <w:p w14:paraId="5BF2B9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bCs/>
          <w:sz w:val="32"/>
          <w:szCs w:val="32"/>
        </w:rPr>
      </w:pPr>
      <w:r>
        <w:rPr>
          <w:sz w:val="32"/>
        </w:rPr>
        <mc:AlternateContent>
          <mc:Choice Requires="wps">
            <w:drawing>
              <wp:anchor distT="0" distB="0" distL="114300" distR="114300" simplePos="0" relativeHeight="251660288" behindDoc="0" locked="0" layoutInCell="1" allowOverlap="1">
                <wp:simplePos x="0" y="0"/>
                <wp:positionH relativeFrom="column">
                  <wp:posOffset>4013200</wp:posOffset>
                </wp:positionH>
                <wp:positionV relativeFrom="paragraph">
                  <wp:posOffset>41275</wp:posOffset>
                </wp:positionV>
                <wp:extent cx="2133600" cy="817880"/>
                <wp:effectExtent l="1100455" t="5080" r="4445" b="15240"/>
                <wp:wrapNone/>
                <wp:docPr id="6" name="圆角矩形标注 6"/>
                <wp:cNvGraphicFramePr/>
                <a:graphic xmlns:a="http://schemas.openxmlformats.org/drawingml/2006/main">
                  <a:graphicData uri="http://schemas.microsoft.com/office/word/2010/wordprocessingShape">
                    <wps:wsp>
                      <wps:cNvSpPr/>
                      <wps:spPr>
                        <a:xfrm>
                          <a:off x="0" y="0"/>
                          <a:ext cx="2133600" cy="817880"/>
                        </a:xfrm>
                        <a:prstGeom prst="wedgeRoundRectCallout">
                          <a:avLst>
                            <a:gd name="adj1" fmla="val -99791"/>
                            <a:gd name="adj2" fmla="val 39363"/>
                            <a:gd name="adj3" fmla="val 16667"/>
                          </a:avLst>
                        </a:prstGeom>
                        <a:solidFill>
                          <a:srgbClr val="FFFFFF"/>
                        </a:solidFill>
                        <a:ln w="9525" cap="flat" cmpd="sng">
                          <a:solidFill>
                            <a:srgbClr val="FF0000"/>
                          </a:solidFill>
                          <a:prstDash val="solid"/>
                          <a:miter/>
                          <a:headEnd type="none" w="med" len="med"/>
                          <a:tailEnd type="none" w="med" len="med"/>
                        </a:ln>
                      </wps:spPr>
                      <wps:txbx>
                        <w:txbxContent>
                          <w:p w14:paraId="06E33299">
                            <w:pPr>
                              <w:rPr>
                                <w:rFonts w:hint="default" w:eastAsia="宋体"/>
                                <w:lang w:val="en-US" w:eastAsia="zh-CN"/>
                              </w:rPr>
                            </w:pPr>
                            <w:r>
                              <w:rPr>
                                <w:rFonts w:hint="eastAsia"/>
                                <w:lang w:eastAsia="zh-CN"/>
                              </w:rPr>
                              <w:t>按材料册数设置，单本</w:t>
                            </w:r>
                            <w:r>
                              <w:rPr>
                                <w:rFonts w:hint="eastAsia"/>
                                <w:lang w:val="en-US" w:eastAsia="zh-CN"/>
                              </w:rPr>
                              <w:t>=单册、三本以内=上中下册、三本以上按“第**册”以此类推来标识。</w:t>
                            </w:r>
                          </w:p>
                        </w:txbxContent>
                      </wps:txbx>
                      <wps:bodyPr upright="1"/>
                    </wps:wsp>
                  </a:graphicData>
                </a:graphic>
              </wp:anchor>
            </w:drawing>
          </mc:Choice>
          <mc:Fallback>
            <w:pict>
              <v:shape id="_x0000_s1026" o:spid="_x0000_s1026" o:spt="62" type="#_x0000_t62" style="position:absolute;left:0pt;margin-left:316pt;margin-top:3.25pt;height:64.4pt;width:168pt;z-index:251660288;mso-width-relative:page;mso-height-relative:page;" fillcolor="#FFFFFF" filled="t" stroked="t" coordsize="21600,21600" o:gfxdata="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VKjA/tkAAAAJAQAA&#10;DwAAAAAAAAABACAAAAAiAAAAZHJzL2Rvd25yZXYueG1sUEsBAhQAFAAAAAgAh07iQB2cUbVRAgAA&#10;vAQAAA4AAAAAAAAAAQAgAAAAKAEAAGRycy9lMm9Eb2MueG1sUEsFBgAAAAAGAAYAWQEAAOsFAAAA&#10;AA==&#10;" adj="-10755,19302,14400">
                <v:fill on="t" focussize="0,0"/>
                <v:stroke color="#FF0000" joinstyle="miter"/>
                <v:imagedata o:title=""/>
                <o:lock v:ext="edit" aspectratio="f"/>
                <v:textbox>
                  <w:txbxContent>
                    <w:p w14:paraId="06E33299">
                      <w:pPr>
                        <w:rPr>
                          <w:rFonts w:hint="default" w:eastAsia="宋体"/>
                          <w:lang w:val="en-US" w:eastAsia="zh-CN"/>
                        </w:rPr>
                      </w:pPr>
                      <w:r>
                        <w:rPr>
                          <w:rFonts w:hint="eastAsia"/>
                          <w:lang w:eastAsia="zh-CN"/>
                        </w:rPr>
                        <w:t>按材料册数设置，单本</w:t>
                      </w:r>
                      <w:r>
                        <w:rPr>
                          <w:rFonts w:hint="eastAsia"/>
                          <w:lang w:val="en-US" w:eastAsia="zh-CN"/>
                        </w:rPr>
                        <w:t>=单册、三本以内=上中下册、三本以上按“第**册”以此类推来标识。</w:t>
                      </w:r>
                    </w:p>
                  </w:txbxContent>
                </v:textbox>
              </v:shape>
            </w:pict>
          </mc:Fallback>
        </mc:AlternateContent>
      </w:r>
    </w:p>
    <w:p w14:paraId="5768C3E4">
      <w:pPr>
        <w:keepNext w:val="0"/>
        <w:keepLines w:val="0"/>
        <w:pageBreakBefore w:val="0"/>
        <w:kinsoku/>
        <w:wordWrap/>
        <w:overflowPunct/>
        <w:topLinePunct w:val="0"/>
        <w:autoSpaceDE/>
        <w:autoSpaceDN/>
        <w:bidi w:val="0"/>
        <w:adjustRightInd/>
        <w:snapToGrid/>
        <w:spacing w:line="600" w:lineRule="exact"/>
        <w:ind w:firstLine="643" w:firstLineChars="200"/>
        <w:textAlignment w:val="auto"/>
        <w:outlineLvl w:val="9"/>
        <w:rPr>
          <w:rFonts w:hint="eastAsia" w:ascii="宋体" w:hAnsi="宋体" w:eastAsia="宋体" w:cs="宋体"/>
          <w:b/>
          <w:bCs/>
          <w:sz w:val="32"/>
          <w:szCs w:val="32"/>
          <w:lang w:eastAsia="zh-CN"/>
        </w:rPr>
      </w:pPr>
    </w:p>
    <w:p w14:paraId="7B61B065">
      <w:pPr>
        <w:keepNext w:val="0"/>
        <w:keepLines w:val="0"/>
        <w:pageBreakBefore w:val="0"/>
        <w:kinsoku/>
        <w:wordWrap/>
        <w:overflowPunct/>
        <w:topLinePunct w:val="0"/>
        <w:autoSpaceDE/>
        <w:autoSpaceDN/>
        <w:bidi w:val="0"/>
        <w:adjustRightInd/>
        <w:snapToGrid/>
        <w:spacing w:line="600" w:lineRule="exact"/>
        <w:ind w:firstLine="643" w:firstLineChars="200"/>
        <w:textAlignment w:val="auto"/>
        <w:outlineLvl w:val="9"/>
        <w:rPr>
          <w:rFonts w:hint="eastAsia" w:ascii="宋体" w:hAnsi="宋体" w:eastAsia="宋体" w:cs="宋体"/>
          <w:b/>
          <w:bCs/>
          <w:sz w:val="32"/>
          <w:szCs w:val="32"/>
          <w:lang w:eastAsia="zh-CN"/>
        </w:rPr>
      </w:pPr>
    </w:p>
    <w:p w14:paraId="1B0C6974">
      <w:pPr>
        <w:keepNext w:val="0"/>
        <w:keepLines w:val="0"/>
        <w:pageBreakBefore w:val="0"/>
        <w:kinsoku/>
        <w:wordWrap/>
        <w:overflowPunct/>
        <w:topLinePunct w:val="0"/>
        <w:autoSpaceDE/>
        <w:autoSpaceDN/>
        <w:bidi w:val="0"/>
        <w:adjustRightInd/>
        <w:snapToGrid/>
        <w:spacing w:line="600" w:lineRule="exact"/>
        <w:ind w:firstLine="643" w:firstLineChars="200"/>
        <w:textAlignment w:val="auto"/>
        <w:outlineLvl w:val="9"/>
        <w:rPr>
          <w:rFonts w:hint="eastAsia" w:ascii="宋体" w:hAnsi="宋体" w:eastAsia="宋体" w:cs="宋体"/>
          <w:b/>
          <w:bCs/>
          <w:color w:val="FF0000"/>
          <w:sz w:val="32"/>
          <w:szCs w:val="32"/>
          <w:lang w:eastAsia="zh-CN"/>
        </w:rPr>
      </w:pPr>
      <w:r>
        <w:rPr>
          <w:rFonts w:hint="eastAsia" w:ascii="宋体" w:hAnsi="宋体" w:eastAsia="宋体" w:cs="宋体"/>
          <w:b/>
          <w:bCs/>
          <w:color w:val="FF0000"/>
          <w:sz w:val="32"/>
          <w:szCs w:val="32"/>
          <w:lang w:eastAsia="zh-CN"/>
        </w:rPr>
        <w:t>书</w:t>
      </w:r>
    </w:p>
    <w:p w14:paraId="1EEAC265">
      <w:pPr>
        <w:keepNext w:val="0"/>
        <w:keepLines w:val="0"/>
        <w:pageBreakBefore w:val="0"/>
        <w:kinsoku/>
        <w:wordWrap/>
        <w:overflowPunct/>
        <w:topLinePunct w:val="0"/>
        <w:autoSpaceDE/>
        <w:autoSpaceDN/>
        <w:bidi w:val="0"/>
        <w:adjustRightInd/>
        <w:snapToGrid/>
        <w:spacing w:line="600" w:lineRule="exact"/>
        <w:ind w:firstLine="643" w:firstLineChars="200"/>
        <w:textAlignment w:val="auto"/>
        <w:outlineLvl w:val="9"/>
        <w:rPr>
          <w:rFonts w:hint="eastAsia" w:ascii="宋体" w:hAnsi="宋体" w:eastAsia="宋体" w:cs="宋体"/>
          <w:b/>
          <w:bCs/>
          <w:color w:val="FF0000"/>
          <w:sz w:val="32"/>
          <w:szCs w:val="32"/>
          <w:lang w:eastAsia="zh-CN"/>
        </w:rPr>
      </w:pPr>
      <w:r>
        <w:rPr>
          <w:rFonts w:hint="eastAsia" w:ascii="宋体" w:hAnsi="宋体" w:eastAsia="宋体" w:cs="宋体"/>
          <w:b/>
          <w:bCs/>
          <w:color w:val="FF0000"/>
          <w:sz w:val="32"/>
          <w:szCs w:val="32"/>
          <w:lang w:eastAsia="zh-CN"/>
        </w:rPr>
        <w:t>脊</w:t>
      </w:r>
    </w:p>
    <w:p w14:paraId="14B30312">
      <w:pPr>
        <w:keepNext w:val="0"/>
        <w:keepLines w:val="0"/>
        <w:pageBreakBefore w:val="0"/>
        <w:kinsoku/>
        <w:wordWrap/>
        <w:overflowPunct/>
        <w:topLinePunct w:val="0"/>
        <w:autoSpaceDE/>
        <w:autoSpaceDN/>
        <w:bidi w:val="0"/>
        <w:adjustRightInd/>
        <w:snapToGrid/>
        <w:spacing w:line="600" w:lineRule="exact"/>
        <w:ind w:firstLine="643" w:firstLineChars="200"/>
        <w:textAlignment w:val="auto"/>
        <w:outlineLvl w:val="9"/>
        <w:rPr>
          <w:rFonts w:hint="eastAsia" w:ascii="宋体" w:hAnsi="宋体" w:eastAsia="宋体" w:cs="宋体"/>
          <w:b/>
          <w:bCs/>
          <w:color w:val="FF0000"/>
          <w:sz w:val="32"/>
          <w:szCs w:val="32"/>
          <w:lang w:eastAsia="zh-CN"/>
        </w:rPr>
      </w:pPr>
      <w:r>
        <w:rPr>
          <w:rFonts w:hint="eastAsia" w:ascii="宋体" w:hAnsi="宋体" w:eastAsia="宋体" w:cs="宋体"/>
          <w:b/>
          <w:bCs/>
          <w:color w:val="FF0000"/>
          <w:sz w:val="32"/>
          <w:szCs w:val="32"/>
          <w:lang w:eastAsia="zh-CN"/>
        </w:rPr>
        <w:t>格</w:t>
      </w:r>
    </w:p>
    <w:p w14:paraId="1A3162AF">
      <w:pPr>
        <w:keepNext w:val="0"/>
        <w:keepLines w:val="0"/>
        <w:pageBreakBefore w:val="0"/>
        <w:kinsoku/>
        <w:wordWrap/>
        <w:overflowPunct/>
        <w:topLinePunct w:val="0"/>
        <w:autoSpaceDE/>
        <w:autoSpaceDN/>
        <w:bidi w:val="0"/>
        <w:adjustRightInd/>
        <w:snapToGrid/>
        <w:spacing w:line="600" w:lineRule="exact"/>
        <w:ind w:firstLine="643" w:firstLineChars="200"/>
        <w:textAlignment w:val="auto"/>
        <w:outlineLvl w:val="9"/>
        <w:rPr>
          <w:rFonts w:hint="eastAsia" w:ascii="宋体" w:hAnsi="宋体" w:eastAsia="宋体" w:cs="宋体"/>
          <w:b/>
          <w:bCs/>
          <w:color w:val="FF0000"/>
          <w:sz w:val="32"/>
          <w:szCs w:val="32"/>
          <w:lang w:eastAsia="zh-CN"/>
        </w:rPr>
      </w:pPr>
      <w:r>
        <w:rPr>
          <w:rFonts w:hint="eastAsia" w:ascii="宋体" w:hAnsi="宋体" w:eastAsia="宋体" w:cs="宋体"/>
          <w:b/>
          <w:bCs/>
          <w:color w:val="FF0000"/>
          <w:sz w:val="32"/>
          <w:szCs w:val="32"/>
          <w:lang w:eastAsia="zh-CN"/>
        </w:rPr>
        <w:t>式</w:t>
      </w:r>
    </w:p>
    <w:p w14:paraId="0EA4717A">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bCs/>
          <w:sz w:val="32"/>
          <w:szCs w:val="32"/>
        </w:rPr>
      </w:pPr>
      <w:r>
        <w:rPr>
          <w:sz w:val="32"/>
        </w:rPr>
        <mc:AlternateContent>
          <mc:Choice Requires="wps">
            <w:drawing>
              <wp:anchor distT="0" distB="0" distL="114300" distR="114300" simplePos="0" relativeHeight="251661312" behindDoc="0" locked="0" layoutInCell="1" allowOverlap="1">
                <wp:simplePos x="0" y="0"/>
                <wp:positionH relativeFrom="column">
                  <wp:posOffset>-390525</wp:posOffset>
                </wp:positionH>
                <wp:positionV relativeFrom="paragraph">
                  <wp:posOffset>49530</wp:posOffset>
                </wp:positionV>
                <wp:extent cx="1790700" cy="1228725"/>
                <wp:effectExtent l="4445" t="4445" r="909955" b="5080"/>
                <wp:wrapNone/>
                <wp:docPr id="5" name="圆角矩形标注 5"/>
                <wp:cNvGraphicFramePr/>
                <a:graphic xmlns:a="http://schemas.openxmlformats.org/drawingml/2006/main">
                  <a:graphicData uri="http://schemas.microsoft.com/office/word/2010/wordprocessingShape">
                    <wps:wsp>
                      <wps:cNvSpPr/>
                      <wps:spPr>
                        <a:xfrm>
                          <a:off x="0" y="0"/>
                          <a:ext cx="1790700" cy="1228725"/>
                        </a:xfrm>
                        <a:prstGeom prst="wedgeRoundRectCallout">
                          <a:avLst>
                            <a:gd name="adj1" fmla="val 98865"/>
                            <a:gd name="adj2" fmla="val 43126"/>
                            <a:gd name="adj3" fmla="val 16667"/>
                          </a:avLst>
                        </a:prstGeom>
                        <a:solidFill>
                          <a:srgbClr val="FFFFFF"/>
                        </a:solidFill>
                        <a:ln w="9525" cap="flat" cmpd="sng">
                          <a:solidFill>
                            <a:srgbClr val="FF0000"/>
                          </a:solidFill>
                          <a:prstDash val="solid"/>
                          <a:miter/>
                          <a:headEnd type="none" w="med" len="med"/>
                          <a:tailEnd type="none" w="med" len="med"/>
                        </a:ln>
                      </wps:spPr>
                      <wps:txbx>
                        <w:txbxContent>
                          <w:p w14:paraId="493AF471">
                            <w:pPr>
                              <w:rPr>
                                <w:rFonts w:hint="eastAsia" w:eastAsia="宋体"/>
                                <w:lang w:eastAsia="zh-CN"/>
                              </w:rPr>
                            </w:pPr>
                            <w:r>
                              <w:rPr>
                                <w:rFonts w:hint="eastAsia"/>
                                <w:lang w:eastAsia="zh-CN"/>
                              </w:rPr>
                              <w:t>以申报企业缴税所在地为准，按区域划分：泰山区、岱岳区、肥城市、新泰市、宁阳县、东平县、高新区以及各功能区。</w:t>
                            </w:r>
                          </w:p>
                        </w:txbxContent>
                      </wps:txbx>
                      <wps:bodyPr upright="1"/>
                    </wps:wsp>
                  </a:graphicData>
                </a:graphic>
              </wp:anchor>
            </w:drawing>
          </mc:Choice>
          <mc:Fallback>
            <w:pict>
              <v:shape id="_x0000_s1026" o:spid="_x0000_s1026" o:spt="62" type="#_x0000_t62" style="position:absolute;left:0pt;margin-left:-30.75pt;margin-top:3.9pt;height:96.75pt;width:141pt;z-index:251661312;mso-width-relative:page;mso-height-relative:page;" fillcolor="#FFFFFF" filled="t" stroked="t" coordsize="21600,21600" o:gfxdata="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o+RnR1wAAAAkBAAAP&#10;AAAAAAAAAAEAIAAAACIAAABkcnMvZG93bnJldi54bWxQSwECFAAUAAAACACHTuJAIuWNiFICAAC8&#10;BAAADgAAAAAAAAABACAAAAAmAQAAZHJzL2Uyb0RvYy54bWxQSwUGAAAAAAYABgBZAQAA6gUAAAAA&#10;" adj="32155,20115,14400">
                <v:fill on="t" focussize="0,0"/>
                <v:stroke color="#FF0000" joinstyle="miter"/>
                <v:imagedata o:title=""/>
                <o:lock v:ext="edit" aspectratio="f"/>
                <v:textbox>
                  <w:txbxContent>
                    <w:p w14:paraId="493AF471">
                      <w:pPr>
                        <w:rPr>
                          <w:rFonts w:hint="eastAsia" w:eastAsia="宋体"/>
                          <w:lang w:eastAsia="zh-CN"/>
                        </w:rPr>
                      </w:pPr>
                      <w:r>
                        <w:rPr>
                          <w:rFonts w:hint="eastAsia"/>
                          <w:lang w:eastAsia="zh-CN"/>
                        </w:rPr>
                        <w:t>以申报企业缴税所在地为准，按区域划分：泰山区、岱岳区、肥城市、新泰市、宁阳县、东平县、高新区以及各功能区。</w:t>
                      </w:r>
                    </w:p>
                  </w:txbxContent>
                </v:textbox>
              </v:shape>
            </w:pict>
          </mc:Fallback>
        </mc:AlternateContent>
      </w:r>
      <w:r>
        <w:rPr>
          <w:sz w:val="32"/>
        </w:rPr>
        <mc:AlternateContent>
          <mc:Choice Requires="wps">
            <w:drawing>
              <wp:anchor distT="0" distB="0" distL="114300" distR="114300" simplePos="0" relativeHeight="251659264" behindDoc="0" locked="0" layoutInCell="1" allowOverlap="1">
                <wp:simplePos x="0" y="0"/>
                <wp:positionH relativeFrom="column">
                  <wp:posOffset>4444365</wp:posOffset>
                </wp:positionH>
                <wp:positionV relativeFrom="paragraph">
                  <wp:posOffset>247015</wp:posOffset>
                </wp:positionV>
                <wp:extent cx="1951990" cy="799465"/>
                <wp:effectExtent l="1748155" t="4445" r="14605" b="739140"/>
                <wp:wrapNone/>
                <wp:docPr id="4" name="圆角矩形标注 4"/>
                <wp:cNvGraphicFramePr/>
                <a:graphic xmlns:a="http://schemas.openxmlformats.org/drawingml/2006/main">
                  <a:graphicData uri="http://schemas.microsoft.com/office/word/2010/wordprocessingShape">
                    <wps:wsp>
                      <wps:cNvSpPr/>
                      <wps:spPr>
                        <a:xfrm>
                          <a:off x="0" y="0"/>
                          <a:ext cx="1951990" cy="799465"/>
                        </a:xfrm>
                        <a:prstGeom prst="wedgeRoundRectCallout">
                          <a:avLst>
                            <a:gd name="adj1" fmla="val -137638"/>
                            <a:gd name="adj2" fmla="val 139594"/>
                            <a:gd name="adj3" fmla="val 16667"/>
                          </a:avLst>
                        </a:prstGeom>
                        <a:solidFill>
                          <a:srgbClr val="FFFFFF"/>
                        </a:solidFill>
                        <a:ln w="9525" cap="flat" cmpd="sng">
                          <a:solidFill>
                            <a:srgbClr val="FF0000"/>
                          </a:solidFill>
                          <a:prstDash val="solid"/>
                          <a:miter/>
                          <a:headEnd type="none" w="med" len="med"/>
                          <a:tailEnd type="none" w="med" len="med"/>
                        </a:ln>
                      </wps:spPr>
                      <wps:txbx>
                        <w:txbxContent>
                          <w:p w14:paraId="4A21D656">
                            <w:pPr>
                              <w:rPr>
                                <w:rFonts w:hint="eastAsia" w:eastAsia="宋体"/>
                                <w:lang w:eastAsia="zh-CN"/>
                              </w:rPr>
                            </w:pPr>
                            <w:r>
                              <w:rPr>
                                <w:rFonts w:hint="eastAsia"/>
                                <w:lang w:eastAsia="zh-CN"/>
                              </w:rPr>
                              <w:t>括号内的编号空着就行，由区县科技部门汇总时按本辖区推荐汇总表序号编制排序。</w:t>
                            </w:r>
                          </w:p>
                        </w:txbxContent>
                      </wps:txbx>
                      <wps:bodyPr upright="1"/>
                    </wps:wsp>
                  </a:graphicData>
                </a:graphic>
              </wp:anchor>
            </w:drawing>
          </mc:Choice>
          <mc:Fallback>
            <w:pict>
              <v:shape id="_x0000_s1026" o:spid="_x0000_s1026" o:spt="62" type="#_x0000_t62" style="position:absolute;left:0pt;margin-left:349.95pt;margin-top:19.45pt;height:62.95pt;width:153.7pt;z-index:251659264;mso-width-relative:page;mso-height-relative:page;" fillcolor="#FFFFFF" filled="t" stroked="t" coordsize="21600,21600" o:gfxdata="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58cWc2gAA&#10;AAsBAAAPAAAAAAAAAAEAIAAAACIAAABkcnMvZG93bnJldi54bWxQSwECFAAUAAAACACHTuJAVYEs&#10;UlUCAAC+BAAADgAAAAAAAAABACAAAAApAQAAZHJzL2Uyb0RvYy54bWxQSwUGAAAAAAYABgBZAQAA&#10;8AUAAAAA&#10;" adj="-18930,40952,14400">
                <v:fill on="t" focussize="0,0"/>
                <v:stroke color="#FF0000" joinstyle="miter"/>
                <v:imagedata o:title=""/>
                <o:lock v:ext="edit" aspectratio="f"/>
                <v:textbox>
                  <w:txbxContent>
                    <w:p w14:paraId="4A21D656">
                      <w:pPr>
                        <w:rPr>
                          <w:rFonts w:hint="eastAsia" w:eastAsia="宋体"/>
                          <w:lang w:eastAsia="zh-CN"/>
                        </w:rPr>
                      </w:pPr>
                      <w:r>
                        <w:rPr>
                          <w:rFonts w:hint="eastAsia"/>
                          <w:lang w:eastAsia="zh-CN"/>
                        </w:rPr>
                        <w:t>括号内的编号空着就行，由区县科技部门汇总时按本辖区推荐汇总表序号编制排序。</w:t>
                      </w:r>
                    </w:p>
                  </w:txbxContent>
                </v:textbox>
              </v:shape>
            </w:pict>
          </mc:Fallback>
        </mc:AlternateContent>
      </w:r>
    </w:p>
    <w:p w14:paraId="3AF1D32C">
      <w:pPr>
        <w:keepNext w:val="0"/>
        <w:keepLines w:val="0"/>
        <w:pageBreakBefore w:val="0"/>
        <w:kinsoku/>
        <w:wordWrap/>
        <w:overflowPunct/>
        <w:topLinePunct w:val="0"/>
        <w:autoSpaceDE/>
        <w:autoSpaceDN/>
        <w:bidi w:val="0"/>
        <w:adjustRightInd/>
        <w:snapToGrid/>
        <w:spacing w:line="600" w:lineRule="exact"/>
        <w:ind w:firstLine="643" w:firstLineChars="200"/>
        <w:textAlignment w:val="auto"/>
        <w:outlineLvl w:val="9"/>
        <w:rPr>
          <w:rFonts w:hint="eastAsia" w:ascii="宋体" w:hAnsi="宋体" w:eastAsia="宋体" w:cs="宋体"/>
          <w:b/>
          <w:bCs/>
          <w:sz w:val="32"/>
          <w:szCs w:val="32"/>
        </w:rPr>
      </w:pPr>
    </w:p>
    <w:p w14:paraId="09BEBBAE">
      <w:pPr>
        <w:keepNext w:val="0"/>
        <w:keepLines w:val="0"/>
        <w:pageBreakBefore w:val="0"/>
        <w:kinsoku/>
        <w:wordWrap/>
        <w:overflowPunct/>
        <w:topLinePunct w:val="0"/>
        <w:autoSpaceDE/>
        <w:autoSpaceDN/>
        <w:bidi w:val="0"/>
        <w:adjustRightInd/>
        <w:snapToGrid/>
        <w:spacing w:line="600" w:lineRule="exact"/>
        <w:ind w:firstLine="643" w:firstLineChars="200"/>
        <w:textAlignment w:val="auto"/>
        <w:outlineLvl w:val="9"/>
        <w:rPr>
          <w:rFonts w:hint="eastAsia" w:ascii="宋体" w:hAnsi="宋体" w:eastAsia="宋体" w:cs="宋体"/>
          <w:b/>
          <w:bCs/>
          <w:sz w:val="32"/>
          <w:szCs w:val="32"/>
        </w:rPr>
      </w:pPr>
    </w:p>
    <w:p w14:paraId="0823406B">
      <w:pPr>
        <w:keepNext w:val="0"/>
        <w:keepLines w:val="0"/>
        <w:pageBreakBefore w:val="0"/>
        <w:kinsoku/>
        <w:wordWrap/>
        <w:overflowPunct/>
        <w:topLinePunct w:val="0"/>
        <w:autoSpaceDE/>
        <w:autoSpaceDN/>
        <w:bidi w:val="0"/>
        <w:adjustRightInd/>
        <w:snapToGrid/>
        <w:spacing w:line="600" w:lineRule="exact"/>
        <w:ind w:firstLine="643" w:firstLineChars="200"/>
        <w:textAlignment w:val="auto"/>
        <w:outlineLvl w:val="9"/>
        <w:rPr>
          <w:rFonts w:hint="eastAsia" w:ascii="宋体" w:hAnsi="宋体" w:eastAsia="宋体" w:cs="宋体"/>
          <w:b/>
          <w:bCs/>
          <w:sz w:val="32"/>
          <w:szCs w:val="32"/>
        </w:rPr>
      </w:pPr>
    </w:p>
    <w:p w14:paraId="6B66BF9B">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eastAsia="zh-CN"/>
        </w:rPr>
      </w:pPr>
    </w:p>
    <w:p w14:paraId="4E8EE1E7">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eastAsia="zh-CN"/>
        </w:rPr>
      </w:pPr>
    </w:p>
    <w:p w14:paraId="5619D3DD">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lang w:eastAsia="zh-CN"/>
        </w:rPr>
        <w:t>（二）核实意见表（提供原件，申报企业不能在此页加盖公章）</w:t>
      </w:r>
    </w:p>
    <w:p w14:paraId="61CA23A6">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lang w:eastAsia="zh-CN"/>
        </w:rPr>
        <w:t>（三）正文页码从第一章节起开始编排；</w:t>
      </w:r>
    </w:p>
    <w:p w14:paraId="11E2AD68">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t>（四）【</w:t>
      </w:r>
      <w:r>
        <w:rPr>
          <w:rFonts w:hint="eastAsia" w:ascii="宋体" w:hAnsi="宋体" w:eastAsia="宋体" w:cs="宋体"/>
          <w:b w:val="0"/>
          <w:bCs w:val="0"/>
          <w:sz w:val="32"/>
          <w:szCs w:val="32"/>
        </w:rPr>
        <w:t>彩色隔页</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高新技术企业认定申请书</w:t>
      </w:r>
    </w:p>
    <w:p w14:paraId="19ADE352">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rPr>
        <w:t>“高新技术企业认定管理工作网”在线生成PDF文件后的打印材料，生成的PDF材料顺序应如下：</w:t>
      </w:r>
    </w:p>
    <w:p w14:paraId="03BBDF8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rPr>
        <w:t>1.高新技术企业认定申请材料封面（盖公司章）；</w:t>
      </w:r>
    </w:p>
    <w:p w14:paraId="4E28DA6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lang w:eastAsia="zh-CN"/>
        </w:rPr>
      </w:pPr>
      <w:r>
        <w:rPr>
          <w:rFonts w:hint="eastAsia" w:ascii="宋体" w:hAnsi="宋体" w:eastAsia="宋体" w:cs="宋体"/>
          <w:sz w:val="32"/>
          <w:szCs w:val="32"/>
        </w:rPr>
        <w:t>2.</w:t>
      </w:r>
      <w:r>
        <w:rPr>
          <w:rFonts w:hint="eastAsia" w:ascii="宋体" w:hAnsi="宋体" w:eastAsia="宋体" w:cs="宋体"/>
          <w:sz w:val="32"/>
          <w:szCs w:val="32"/>
          <w:lang w:eastAsia="zh-CN"/>
        </w:rPr>
        <w:t>企业注册登记表</w:t>
      </w:r>
    </w:p>
    <w:p w14:paraId="4C8C64A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3.高新技术企业认定申请书封面（法人手写签字、盖公章）</w:t>
      </w:r>
    </w:p>
    <w:p w14:paraId="6434FD8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4.</w:t>
      </w:r>
      <w:r>
        <w:rPr>
          <w:rFonts w:hint="eastAsia" w:ascii="宋体" w:hAnsi="宋体" w:eastAsia="宋体" w:cs="宋体"/>
          <w:sz w:val="32"/>
          <w:szCs w:val="32"/>
        </w:rPr>
        <w:t>主要情况表；</w:t>
      </w:r>
    </w:p>
    <w:p w14:paraId="4458B2C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5</w:t>
      </w:r>
      <w:r>
        <w:rPr>
          <w:rFonts w:hint="eastAsia" w:ascii="宋体" w:hAnsi="宋体" w:eastAsia="宋体" w:cs="宋体"/>
          <w:sz w:val="32"/>
          <w:szCs w:val="32"/>
        </w:rPr>
        <w:t>.知识产权汇总表；</w:t>
      </w:r>
    </w:p>
    <w:p w14:paraId="7D6D40F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6</w:t>
      </w:r>
      <w:r>
        <w:rPr>
          <w:rFonts w:hint="eastAsia" w:ascii="宋体" w:hAnsi="宋体" w:eastAsia="宋体" w:cs="宋体"/>
          <w:sz w:val="32"/>
          <w:szCs w:val="32"/>
        </w:rPr>
        <w:t>.人力资源情况表；</w:t>
      </w:r>
    </w:p>
    <w:p w14:paraId="733AC0D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7</w:t>
      </w:r>
      <w:r>
        <w:rPr>
          <w:rFonts w:hint="eastAsia" w:ascii="宋体" w:hAnsi="宋体" w:eastAsia="宋体" w:cs="宋体"/>
          <w:sz w:val="32"/>
          <w:szCs w:val="32"/>
        </w:rPr>
        <w:t>.企业研究开发活动情况表：RD01、RD02、RD03、……</w:t>
      </w:r>
    </w:p>
    <w:p w14:paraId="7539A17F">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8</w:t>
      </w:r>
      <w:r>
        <w:rPr>
          <w:rFonts w:hint="eastAsia" w:ascii="宋体" w:hAnsi="宋体" w:eastAsia="宋体" w:cs="宋体"/>
          <w:sz w:val="32"/>
          <w:szCs w:val="32"/>
        </w:rPr>
        <w:t>.企业年度研究开发费用结构明细表：</w:t>
      </w:r>
      <w:r>
        <w:rPr>
          <w:rFonts w:hint="eastAsia" w:ascii="宋体" w:hAnsi="宋体" w:eastAsia="宋体" w:cs="宋体"/>
          <w:sz w:val="32"/>
          <w:szCs w:val="32"/>
          <w:lang w:val="en-US" w:eastAsia="zh-CN"/>
        </w:rPr>
        <w:t>2023</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2024、2025</w:t>
      </w:r>
      <w:r>
        <w:rPr>
          <w:rFonts w:hint="eastAsia" w:ascii="宋体" w:hAnsi="宋体" w:eastAsia="宋体" w:cs="宋体"/>
          <w:sz w:val="32"/>
          <w:szCs w:val="32"/>
        </w:rPr>
        <w:t>年；</w:t>
      </w:r>
    </w:p>
    <w:p w14:paraId="74717CA6">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9</w:t>
      </w:r>
      <w:r>
        <w:rPr>
          <w:rFonts w:hint="eastAsia" w:ascii="宋体" w:hAnsi="宋体" w:eastAsia="宋体" w:cs="宋体"/>
          <w:sz w:val="32"/>
          <w:szCs w:val="32"/>
        </w:rPr>
        <w:t>.上年度高新技术产品（服务）情况表：PS01、PS02、PS03、……</w:t>
      </w:r>
    </w:p>
    <w:p w14:paraId="53D13CD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10</w:t>
      </w:r>
      <w:r>
        <w:rPr>
          <w:rFonts w:hint="eastAsia" w:ascii="宋体" w:hAnsi="宋体" w:eastAsia="宋体" w:cs="宋体"/>
          <w:sz w:val="32"/>
          <w:szCs w:val="32"/>
        </w:rPr>
        <w:t>.企业创新能力说明；</w:t>
      </w:r>
    </w:p>
    <w:p w14:paraId="6FA047DC">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lang w:val="en-US" w:eastAsia="zh-CN"/>
        </w:rPr>
        <w:t>11</w:t>
      </w:r>
      <w:r>
        <w:rPr>
          <w:rFonts w:hint="eastAsia" w:ascii="宋体" w:hAnsi="宋体" w:eastAsia="宋体" w:cs="宋体"/>
          <w:sz w:val="32"/>
          <w:szCs w:val="32"/>
        </w:rPr>
        <w:t>.企业参与国家标准或行业标准制定情况表；</w:t>
      </w:r>
    </w:p>
    <w:p w14:paraId="21274CFF">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rPr>
        <w:t>1</w:t>
      </w:r>
      <w:r>
        <w:rPr>
          <w:rFonts w:hint="eastAsia" w:ascii="宋体" w:hAnsi="宋体" w:eastAsia="宋体" w:cs="宋体"/>
          <w:sz w:val="32"/>
          <w:szCs w:val="32"/>
          <w:lang w:val="en-US" w:eastAsia="zh-CN"/>
        </w:rPr>
        <w:t>2</w:t>
      </w:r>
      <w:r>
        <w:rPr>
          <w:rFonts w:hint="eastAsia" w:ascii="宋体" w:hAnsi="宋体" w:eastAsia="宋体" w:cs="宋体"/>
          <w:sz w:val="32"/>
          <w:szCs w:val="32"/>
        </w:rPr>
        <w:t>.附件清单（将提供的证明材料，在此处列出）</w:t>
      </w:r>
      <w:r>
        <w:rPr>
          <w:rFonts w:hint="eastAsia" w:ascii="宋体" w:hAnsi="宋体" w:eastAsia="宋体" w:cs="宋体"/>
          <w:sz w:val="32"/>
          <w:szCs w:val="32"/>
          <w:lang w:val="en-US" w:eastAsia="zh-CN"/>
        </w:rPr>
        <w:t>；</w:t>
      </w:r>
    </w:p>
    <w:p w14:paraId="1221329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13.科技成果转化情况。</w:t>
      </w:r>
    </w:p>
    <w:p w14:paraId="046FA2A1">
      <w:pPr>
        <w:keepNext w:val="0"/>
        <w:keepLines w:val="0"/>
        <w:pageBreakBefore w:val="0"/>
        <w:kinsoku/>
        <w:wordWrap/>
        <w:overflowPunct/>
        <w:topLinePunct w:val="0"/>
        <w:autoSpaceDE/>
        <w:autoSpaceDN/>
        <w:bidi w:val="0"/>
        <w:adjustRightInd/>
        <w:snapToGrid/>
        <w:spacing w:line="600" w:lineRule="exact"/>
        <w:ind w:firstLine="643" w:firstLineChars="200"/>
        <w:textAlignment w:val="auto"/>
        <w:outlineLvl w:val="9"/>
        <w:rPr>
          <w:rFonts w:hint="eastAsia" w:ascii="宋体" w:hAnsi="宋体" w:eastAsia="宋体" w:cs="宋体"/>
          <w:b/>
          <w:bCs/>
          <w:sz w:val="32"/>
          <w:szCs w:val="32"/>
        </w:rPr>
      </w:pPr>
    </w:p>
    <w:p w14:paraId="0DA987AC">
      <w:pPr>
        <w:keepNext w:val="0"/>
        <w:keepLines w:val="0"/>
        <w:pageBreakBefore w:val="0"/>
        <w:kinsoku/>
        <w:wordWrap/>
        <w:overflowPunct/>
        <w:topLinePunct w:val="0"/>
        <w:autoSpaceDE/>
        <w:autoSpaceDN/>
        <w:bidi w:val="0"/>
        <w:adjustRightInd/>
        <w:snapToGrid/>
        <w:spacing w:line="600" w:lineRule="exact"/>
        <w:ind w:firstLine="643" w:firstLineChars="200"/>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相关申请表填写注意事项：</w:t>
      </w:r>
    </w:p>
    <w:p w14:paraId="6A36D43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1.申请企业必须如实填写申请书的各项内容，各栏目不得空缺，无内容填写“0”；数据有小数时，保留小数点后2位，有关财务数据应当出自具有资质的中介机构的专项报告、财务会计报告，或企业的纳税申报表。</w:t>
      </w:r>
    </w:p>
    <w:p w14:paraId="31DD7AD4">
      <w:pPr>
        <w:keepNext w:val="0"/>
        <w:keepLines w:val="0"/>
        <w:pageBreakBefore w:val="0"/>
        <w:kinsoku/>
        <w:wordWrap/>
        <w:overflowPunct/>
        <w:topLinePunct w:val="0"/>
        <w:autoSpaceDE/>
        <w:autoSpaceDN/>
        <w:bidi w:val="0"/>
        <w:adjustRightInd/>
        <w:snapToGrid/>
        <w:spacing w:line="600" w:lineRule="exact"/>
        <w:ind w:firstLine="643" w:firstLineChars="200"/>
        <w:jc w:val="left"/>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2.“知识产权汇总表”部分</w:t>
      </w:r>
    </w:p>
    <w:p w14:paraId="7998CF0F">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lang w:eastAsia="zh-CN"/>
        </w:rPr>
      </w:pPr>
      <w:r>
        <w:rPr>
          <w:rFonts w:hint="eastAsia" w:ascii="宋体" w:hAnsi="宋体" w:eastAsia="宋体" w:cs="宋体"/>
          <w:sz w:val="32"/>
          <w:szCs w:val="32"/>
        </w:rPr>
        <w:t>知识产权证书按照其对主要产品（服务）在技术上发挥核心支持作用的相关密切程度进行排序。对企业知识产权情况采用分类评价方式，其中：发明专利（含国防专利）、植物新品种、国家级农作物品种、国家新药、国家一级中药保护品种、集成电路布图设计专有权等按Ⅰ类评价；实用新型专利、外观设计专利、软件著作权等（不含商标）按Ⅱ类评价，按Ⅱ类评价的知识产权在申请高新技术企业时，仅限使用一次。</w:t>
      </w:r>
      <w:r>
        <w:rPr>
          <w:rFonts w:hint="eastAsia" w:ascii="宋体" w:hAnsi="宋体" w:eastAsia="宋体" w:cs="宋体"/>
          <w:sz w:val="32"/>
          <w:szCs w:val="32"/>
          <w:lang w:eastAsia="zh-CN"/>
        </w:rPr>
        <w:t>“获得方式”必须据实填写。</w:t>
      </w:r>
    </w:p>
    <w:p w14:paraId="3A499AF6">
      <w:pPr>
        <w:keepNext w:val="0"/>
        <w:keepLines w:val="0"/>
        <w:pageBreakBefore w:val="0"/>
        <w:kinsoku/>
        <w:wordWrap/>
        <w:overflowPunct/>
        <w:topLinePunct w:val="0"/>
        <w:autoSpaceDE/>
        <w:autoSpaceDN/>
        <w:bidi w:val="0"/>
        <w:adjustRightInd/>
        <w:snapToGrid/>
        <w:spacing w:line="600" w:lineRule="exact"/>
        <w:ind w:firstLine="643" w:firstLineChars="200"/>
        <w:jc w:val="left"/>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3.“人力资源情况表”部分</w:t>
      </w:r>
    </w:p>
    <w:p w14:paraId="39B00C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对照表格要求如实填写，统计方法按《工作指引》规定统计（企业当年职工总数、科技人员数均按照全年月平均数计算）。企业科技人员是指直接从事研发和相关技术创新活动，以及专门从事上述活动的管理和提供直接技术服务，累计实际工作时间在183天以上人员，包括在职、兼职和临时聘用人员。</w:t>
      </w:r>
    </w:p>
    <w:p w14:paraId="08B69F7E">
      <w:pPr>
        <w:keepNext w:val="0"/>
        <w:keepLines w:val="0"/>
        <w:pageBreakBefore w:val="0"/>
        <w:kinsoku/>
        <w:wordWrap/>
        <w:overflowPunct/>
        <w:topLinePunct w:val="0"/>
        <w:autoSpaceDE/>
        <w:autoSpaceDN/>
        <w:bidi w:val="0"/>
        <w:adjustRightInd/>
        <w:snapToGrid/>
        <w:spacing w:line="600" w:lineRule="exact"/>
        <w:ind w:firstLine="643" w:firstLineChars="200"/>
        <w:jc w:val="left"/>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4.“企业研究开发项目情况表”部分</w:t>
      </w:r>
    </w:p>
    <w:p w14:paraId="4219615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1）按项目进行填写，一个项目一份，内容包括各级政府部门立项的科技计划项目和企业自行立项组织进行研发的项目，并按项目研发时间进行排序；每个项目须填写技术领域；技术来源包括引进高校、科研院所、其他企业技术引进本企业消化创新，国外技术，企业自有技术。</w:t>
      </w:r>
    </w:p>
    <w:p w14:paraId="43F2E7C3">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（2）目的和组织实施方式栏目</w:t>
      </w:r>
    </w:p>
    <w:p w14:paraId="28B4E16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①立项目的：根据同行业内项目大体的技术水平，通过研发解决什么问题，达到一个什么样新的水平。</w:t>
      </w:r>
    </w:p>
    <w:p w14:paraId="75BFF36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②组织实施方式：根据公司年度新产品开发计划和技术任务书组织实施。简要介绍一下人员及设备等实施条件。</w:t>
      </w:r>
    </w:p>
    <w:p w14:paraId="1ADE4D9F">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（3）核心技术及创新点栏目</w:t>
      </w:r>
    </w:p>
    <w:p w14:paraId="60D3790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①在此栏中注明项目所属《国家重点支持的高新技术领域》中的最后一级目录（即相对应的最具体的领域和文字描述）。</w:t>
      </w:r>
    </w:p>
    <w:p w14:paraId="1FF00806">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②可从项目的材料、性能、结构、工艺、标准等各个方面进行阐述核心技术及创新点。</w:t>
      </w:r>
    </w:p>
    <w:p w14:paraId="47DB0C0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核心技术：该项目的具体与其它同类项目不同的关键技术；</w:t>
      </w:r>
    </w:p>
    <w:p w14:paraId="7009090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创新点：该项目在哪项关键技术上有什么突破，达到什么水平。</w:t>
      </w:r>
    </w:p>
    <w:p w14:paraId="1817E12E">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（4）取得的阶段性成果栏目</w:t>
      </w:r>
    </w:p>
    <w:p w14:paraId="479DFAA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现在达到什么阶段:如只形成了科技成果，列出成果名称；如形成样品样机，是否有检测报告、实验报告等；如果已投产，是小批量或是批量，是否有销售合同及发票等。</w:t>
      </w:r>
    </w:p>
    <w:p w14:paraId="0EDAD54C">
      <w:pPr>
        <w:keepNext w:val="0"/>
        <w:keepLines w:val="0"/>
        <w:pageBreakBefore w:val="0"/>
        <w:kinsoku/>
        <w:wordWrap/>
        <w:overflowPunct/>
        <w:topLinePunct w:val="0"/>
        <w:autoSpaceDE/>
        <w:autoSpaceDN/>
        <w:bidi w:val="0"/>
        <w:adjustRightInd/>
        <w:snapToGrid/>
        <w:spacing w:line="600" w:lineRule="exact"/>
        <w:ind w:firstLine="643" w:firstLineChars="200"/>
        <w:jc w:val="left"/>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5.“上年度高新技术产品（服务）情况表”部分</w:t>
      </w:r>
    </w:p>
    <w:p w14:paraId="7557100C">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1）应按上年度申请认定企业的高新技术产品（服务）项数进行填写，每个高新技术产品（服务）填写一张表格；多个系列的高新技术产品（服务）可按系列产品填写，每个系列产品填写一张表格；每个高新技术产品（服务）须填写其所属的技术领域；技术来源同“企业研究开发项目情况表”。注意一定选填是主要产品（服务）。</w:t>
      </w:r>
    </w:p>
    <w:p w14:paraId="72BA186E">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（2）“关键技术及主要技术指标”栏目</w:t>
      </w:r>
    </w:p>
    <w:p w14:paraId="21A2356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①在此栏中注明项目所属《国家重点支持的高新技术领域》中的最后一级目录（即相对应的最具体的领域和文字描述）。</w:t>
      </w:r>
    </w:p>
    <w:p w14:paraId="11F1BB1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②关键技术：应是对高新技术产品技术指标和产品竞争力起主要作用的核心技术。</w:t>
      </w:r>
    </w:p>
    <w:p w14:paraId="752CE3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③技术指标：应是技术的核心指标，达到什么水平，具体的技术指标。</w:t>
      </w:r>
    </w:p>
    <w:p w14:paraId="7E13587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（3）“与同类产品（服务）的竞争优势”栏目</w:t>
      </w:r>
    </w:p>
    <w:p w14:paraId="7D8F63DE">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 xml:space="preserve">可以从技术、服务、性能、价格等方面进行阐述：产品达到什么水平，在国内外同类产品中的比较优势； </w:t>
      </w:r>
    </w:p>
    <w:p w14:paraId="5C027F47">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例：节约原料、节能降耗、提高效率、改善性能、提高性价比等。</w:t>
      </w:r>
    </w:p>
    <w:p w14:paraId="1805581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（4）“知识产权获得情况及其对产品（服务）在技术上发挥的支持作用”栏目</w:t>
      </w:r>
    </w:p>
    <w:p w14:paraId="6783411E">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宋体" w:hAnsi="宋体" w:eastAsia="宋体" w:cs="宋体"/>
          <w:sz w:val="32"/>
          <w:szCs w:val="32"/>
        </w:rPr>
      </w:pPr>
      <w:r>
        <w:rPr>
          <w:rFonts w:hint="eastAsia" w:ascii="宋体" w:hAnsi="宋体" w:eastAsia="宋体" w:cs="宋体"/>
          <w:sz w:val="32"/>
          <w:szCs w:val="32"/>
        </w:rPr>
        <w:t>知识产权包括：发明专利、实用新型专利、外观设计、软件著作版权、集成电路布图设计专有权、植物新品种等。列出相应的授权号及名称</w:t>
      </w:r>
      <w:r>
        <w:rPr>
          <w:rFonts w:hint="eastAsia" w:ascii="宋体" w:hAnsi="宋体" w:eastAsia="宋体" w:cs="宋体"/>
          <w:sz w:val="32"/>
          <w:szCs w:val="32"/>
          <w:lang w:eastAsia="zh-CN"/>
        </w:rPr>
        <w:t>，一对一的进行描述，受字数限制，可用一句话格式来介绍（</w:t>
      </w:r>
      <w:r>
        <w:rPr>
          <w:rFonts w:hint="eastAsia" w:ascii="宋体" w:hAnsi="宋体" w:eastAsia="宋体" w:cs="宋体"/>
          <w:sz w:val="32"/>
          <w:szCs w:val="32"/>
          <w:lang w:val="en-US" w:eastAsia="zh-CN"/>
        </w:rPr>
        <w:t>IP编号+知识产权名称+解释内容</w:t>
      </w:r>
      <w:r>
        <w:rPr>
          <w:rFonts w:hint="eastAsia" w:ascii="宋体" w:hAnsi="宋体" w:eastAsia="宋体" w:cs="宋体"/>
          <w:sz w:val="32"/>
          <w:szCs w:val="32"/>
          <w:lang w:eastAsia="zh-CN"/>
        </w:rPr>
        <w:t>），后续详细的介绍在附件材料中体现</w:t>
      </w:r>
      <w:r>
        <w:rPr>
          <w:rFonts w:hint="eastAsia" w:ascii="宋体" w:hAnsi="宋体" w:eastAsia="宋体" w:cs="宋体"/>
          <w:sz w:val="32"/>
          <w:szCs w:val="32"/>
        </w:rPr>
        <w:t>。</w:t>
      </w:r>
    </w:p>
    <w:p w14:paraId="2DD4828B">
      <w:pPr>
        <w:keepNext w:val="0"/>
        <w:keepLines w:val="0"/>
        <w:pageBreakBefore w:val="0"/>
        <w:kinsoku/>
        <w:wordWrap/>
        <w:overflowPunct/>
        <w:topLinePunct w:val="0"/>
        <w:autoSpaceDE/>
        <w:autoSpaceDN/>
        <w:bidi w:val="0"/>
        <w:adjustRightInd/>
        <w:snapToGrid/>
        <w:spacing w:line="600" w:lineRule="exact"/>
        <w:ind w:left="0" w:leftChars="0" w:firstLine="643" w:firstLineChars="200"/>
        <w:jc w:val="left"/>
        <w:textAlignment w:val="auto"/>
        <w:outlineLvl w:val="9"/>
        <w:rPr>
          <w:rFonts w:hint="eastAsia" w:ascii="宋体" w:hAnsi="宋体" w:eastAsia="宋体" w:cs="宋体"/>
          <w:b/>
          <w:bCs/>
          <w:sz w:val="32"/>
          <w:szCs w:val="32"/>
          <w:lang w:eastAsia="zh-CN"/>
        </w:rPr>
      </w:pPr>
      <w:r>
        <w:rPr>
          <w:rFonts w:hint="eastAsia" w:ascii="宋体" w:hAnsi="宋体" w:eastAsia="宋体" w:cs="宋体"/>
          <w:b/>
          <w:bCs/>
          <w:sz w:val="32"/>
          <w:szCs w:val="32"/>
          <w:lang w:val="en-US" w:eastAsia="zh-CN"/>
        </w:rPr>
        <w:t>其余</w:t>
      </w:r>
      <w:r>
        <w:rPr>
          <w:rFonts w:hint="eastAsia" w:ascii="宋体" w:hAnsi="宋体" w:eastAsia="宋体" w:cs="宋体"/>
          <w:b/>
          <w:bCs/>
          <w:sz w:val="32"/>
          <w:szCs w:val="32"/>
          <w:lang w:eastAsia="zh-CN"/>
        </w:rPr>
        <w:t>附件证明材料按《总目录内容要求明白纸》的编制要点为准。</w:t>
      </w:r>
    </w:p>
    <w:p w14:paraId="136A6525">
      <w:pPr>
        <w:keepNext w:val="0"/>
        <w:keepLines w:val="0"/>
        <w:pageBreakBefore w:val="0"/>
        <w:numPr>
          <w:ilvl w:val="0"/>
          <w:numId w:val="0"/>
        </w:numPr>
        <w:kinsoku/>
        <w:wordWrap/>
        <w:overflowPunct/>
        <w:topLinePunct w:val="0"/>
        <w:autoSpaceDE/>
        <w:autoSpaceDN/>
        <w:bidi w:val="0"/>
        <w:adjustRightInd/>
        <w:snapToGrid/>
        <w:spacing w:line="600" w:lineRule="exact"/>
        <w:ind w:firstLine="640"/>
        <w:textAlignment w:val="auto"/>
        <w:outlineLvl w:val="9"/>
        <w:rPr>
          <w:rFonts w:hint="eastAsia" w:ascii="宋体" w:hAnsi="宋体" w:eastAsia="宋体" w:cs="宋体"/>
          <w:b w:val="0"/>
          <w:bCs w:val="0"/>
          <w:sz w:val="32"/>
          <w:szCs w:val="32"/>
          <w:lang w:val="en-US" w:eastAsia="zh-CN"/>
        </w:rPr>
      </w:pPr>
    </w:p>
    <w:p w14:paraId="4EC9786B">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二、基础形式审查</w:t>
      </w:r>
    </w:p>
    <w:p w14:paraId="7CDCEAB8">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（一）申报材料核查</w:t>
      </w:r>
    </w:p>
    <w:p w14:paraId="67F7BFDE">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1、申报材料内容须清晰可辩，高企认定申请书须带系统水印；</w:t>
      </w:r>
    </w:p>
    <w:p w14:paraId="74E826A4">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2、材料双面打印、复印，左侧胶装，尽量简装为一本；或按章节内容合理分割多册；</w:t>
      </w:r>
    </w:p>
    <w:p w14:paraId="36850E96">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3、核对材料封面的企业名称与左侧书脊名称是否一致；</w:t>
      </w:r>
    </w:p>
    <w:p w14:paraId="0C57DB4F">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4、申报材料有目录，页码清楚；</w:t>
      </w:r>
    </w:p>
    <w:p w14:paraId="597EB414">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5、提供复印件的证明材料，需含有原公章加盖的痕迹；</w:t>
      </w:r>
    </w:p>
    <w:p w14:paraId="5E613457">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6、各章节需要单独提供的汇总说明等证明材料，必须提供原件；专项审计报告需要提供原件；</w:t>
      </w:r>
    </w:p>
    <w:p w14:paraId="00DB26C2">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（二）《高新技术企业认定申请书》审核以下方面：</w:t>
      </w:r>
    </w:p>
    <w:p w14:paraId="30A7F943">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1.申请书封面为法定代表人签名、加盖企业公章。</w:t>
      </w:r>
    </w:p>
    <w:p w14:paraId="51A4CBB0">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主要情况表中，“基础研究投入费用总额”该指标一般企业不会涉及，应填0，如填报不为0的，应和企业再次确认；“申请认定前一年内是否发生过重大安全、质量事故，严重环境违法”看选项是否误选“是”，应选“否”。</w:t>
      </w:r>
    </w:p>
    <w:p w14:paraId="4FF89226">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3.查验知识产权原件，按照知识产权汇总表顺序逐一核对，重点核对“授权日期”、“授权号”、“获得方式”是否与原件一致。</w:t>
      </w:r>
    </w:p>
    <w:p w14:paraId="1E8FB84E">
      <w:pPr>
        <w:keepNext w:val="0"/>
        <w:keepLines w:val="0"/>
        <w:pageBreakBefore w:val="0"/>
        <w:numPr>
          <w:ilvl w:val="0"/>
          <w:numId w:val="0"/>
        </w:numPr>
        <w:kinsoku/>
        <w:wordWrap/>
        <w:overflowPunct/>
        <w:topLinePunct w:val="0"/>
        <w:autoSpaceDE/>
        <w:autoSpaceDN/>
        <w:bidi w:val="0"/>
        <w:adjustRightInd/>
        <w:snapToGrid/>
        <w:spacing w:line="600" w:lineRule="exact"/>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 xml:space="preserve">    （三）查验企业依法成立的《营业执照》等相关注册登记证件的复印件，对比原件内容是否完全一致。</w:t>
      </w:r>
    </w:p>
    <w:p w14:paraId="2D4FF446">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（四）知识产权证明材料</w:t>
      </w:r>
    </w:p>
    <w:p w14:paraId="1318D851">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1.查验知识产权是否完整（包括证书、说明书摘要），与原件是否一致。</w:t>
      </w:r>
    </w:p>
    <w:p w14:paraId="3560BEF4">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2.知识产权为受让、受赠或并购方式的，查验申报材料中知识产权的权属人是否已变更，并附相关证明材料。</w:t>
      </w:r>
    </w:p>
    <w:p w14:paraId="06F3FC6B">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3.知识产权的专利权人为多方共有的，查验是否有共有方不以此知识产权申报高企的声明材料。</w:t>
      </w:r>
    </w:p>
    <w:p w14:paraId="1F1087E1">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4.提交的知识产权有效期是否正常，查看最近的缴费证明（发票）。</w:t>
      </w:r>
    </w:p>
    <w:p w14:paraId="025E6969">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（五）近三个会计年度研究开发费用专项审计报告、近一个会计年度高新技术产品（服务）收入专项审计或鉴证报告，检查以下方面：</w:t>
      </w:r>
    </w:p>
    <w:p w14:paraId="5F7FF824">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1.检查专项审计或鉴证报告是否完整，并带防伪标识。</w:t>
      </w:r>
    </w:p>
    <w:p w14:paraId="428D0A8D">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2.查验出具报告的中介机构是否符合《工作指引》中对中介机构资格要求是否达标。</w:t>
      </w:r>
    </w:p>
    <w:p w14:paraId="3EB2AB3A">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3.查验研发费用专项审计报告后附研发活动说明，是否为独立单列的证明（不允许该项证明与研发费用附注的内容二合一体现）；</w:t>
      </w:r>
    </w:p>
    <w:p w14:paraId="384043D5">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4.以上专项审计或鉴证报告必须为原件，均按会计年度分开出具。</w:t>
      </w:r>
    </w:p>
    <w:p w14:paraId="66E5C1D3">
      <w:pPr>
        <w:keepNext w:val="0"/>
        <w:keepLines w:val="0"/>
        <w:pageBreakBefore w:val="0"/>
        <w:numPr>
          <w:ilvl w:val="0"/>
          <w:numId w:val="0"/>
        </w:numPr>
        <w:kinsoku/>
        <w:wordWrap/>
        <w:overflowPunct/>
        <w:topLinePunct w:val="0"/>
        <w:autoSpaceDE/>
        <w:autoSpaceDN/>
        <w:bidi w:val="0"/>
        <w:adjustRightInd/>
        <w:snapToGrid/>
        <w:spacing w:line="600" w:lineRule="exact"/>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（六）近三个会计年度的财务会计报告，检查中介机构审计/鉴证的企业近三个会计年度的财务会计报告是否完整（包括主表、附注、财务情况说明书）。</w:t>
      </w:r>
    </w:p>
    <w:p w14:paraId="0127B430">
      <w:pPr>
        <w:keepNext w:val="0"/>
        <w:keepLines w:val="0"/>
        <w:pageBreakBefore w:val="0"/>
        <w:numPr>
          <w:ilvl w:val="0"/>
          <w:numId w:val="0"/>
        </w:numPr>
        <w:kinsoku/>
        <w:wordWrap/>
        <w:overflowPunct/>
        <w:topLinePunct w:val="0"/>
        <w:autoSpaceDE/>
        <w:autoSpaceDN/>
        <w:bidi w:val="0"/>
        <w:adjustRightInd/>
        <w:snapToGrid/>
        <w:spacing w:line="600" w:lineRule="exact"/>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（七）企业所得税年度纳税申报表，检查以下方面：</w:t>
      </w:r>
    </w:p>
    <w:p w14:paraId="1AF32AF4">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1.近三个会计年度企业所得税年度纳税申报表套表是否完整。</w:t>
      </w:r>
    </w:p>
    <w:p w14:paraId="72E1E670">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2.税表不能出现手写、涂改的痕迹，如确实为税务局专管人员修改，则在修改处加盖税务局公章。</w:t>
      </w:r>
    </w:p>
    <w:p w14:paraId="29509779">
      <w:pPr>
        <w:keepNext w:val="0"/>
        <w:keepLines w:val="0"/>
        <w:pageBreakBefore w:val="0"/>
        <w:numPr>
          <w:ilvl w:val="0"/>
          <w:numId w:val="0"/>
        </w:numPr>
        <w:kinsoku/>
        <w:wordWrap/>
        <w:overflowPunct/>
        <w:topLinePunct w:val="0"/>
        <w:autoSpaceDE/>
        <w:autoSpaceDN/>
        <w:bidi w:val="0"/>
        <w:adjustRightInd/>
        <w:snapToGrid/>
        <w:spacing w:line="600" w:lineRule="exact"/>
        <w:textAlignment w:val="auto"/>
        <w:outlineLvl w:val="9"/>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（八）对涉密企业，须提醒企业将申请认定高新技术企业的申报材料做脱密处理，确保涉密信息安全。</w:t>
      </w:r>
    </w:p>
    <w:p w14:paraId="33E89322">
      <w:pPr>
        <w:spacing w:line="480" w:lineRule="auto"/>
        <w:ind w:firstLine="0"/>
        <w:jc w:val="left"/>
        <w:rPr>
          <w:rFonts w:hint="eastAsia" w:ascii="黑体" w:eastAsia="黑体"/>
          <w:szCs w:val="32"/>
          <w:lang w:val="en-US" w:eastAsia="zh-CN"/>
        </w:rPr>
      </w:pPr>
    </w:p>
    <w:p w14:paraId="60D6CB9F">
      <w:pPr>
        <w:spacing w:line="480" w:lineRule="auto"/>
        <w:ind w:firstLine="0"/>
        <w:jc w:val="center"/>
        <w:rPr>
          <w:rFonts w:hint="eastAsia" w:ascii="黑体" w:eastAsia="黑体"/>
          <w:szCs w:val="32"/>
          <w:lang w:val="en-US" w:eastAsia="zh-CN"/>
        </w:rPr>
      </w:pPr>
    </w:p>
    <w:p w14:paraId="1552D3E7">
      <w:pPr>
        <w:spacing w:line="480" w:lineRule="auto"/>
        <w:ind w:firstLine="0"/>
        <w:jc w:val="center"/>
        <w:rPr>
          <w:rFonts w:hint="eastAsia" w:ascii="黑体" w:eastAsia="黑体"/>
          <w:szCs w:val="32"/>
          <w:lang w:val="en-US" w:eastAsia="zh-CN"/>
        </w:rPr>
      </w:pPr>
    </w:p>
    <w:p w14:paraId="34E8DA4C">
      <w:pPr>
        <w:spacing w:line="480" w:lineRule="auto"/>
        <w:ind w:firstLine="0"/>
        <w:jc w:val="left"/>
        <w:rPr>
          <w:rFonts w:hint="eastAsia" w:ascii="黑体" w:eastAsia="黑体"/>
          <w:szCs w:val="32"/>
          <w:lang w:val="en-US" w:eastAsia="zh-CN"/>
        </w:rPr>
      </w:pPr>
    </w:p>
    <w:p w14:paraId="7DB49229">
      <w:pPr>
        <w:spacing w:line="480" w:lineRule="auto"/>
        <w:ind w:firstLine="0"/>
        <w:jc w:val="left"/>
        <w:rPr>
          <w:rFonts w:hint="eastAsia" w:ascii="黑体" w:eastAsia="黑体"/>
          <w:szCs w:val="32"/>
          <w:lang w:val="en-US" w:eastAsia="zh-CN"/>
        </w:rPr>
      </w:pPr>
    </w:p>
    <w:p w14:paraId="380F3D56">
      <w:pPr>
        <w:spacing w:line="480" w:lineRule="auto"/>
        <w:ind w:firstLine="0"/>
        <w:jc w:val="left"/>
        <w:rPr>
          <w:rFonts w:hint="eastAsia" w:ascii="黑体" w:eastAsia="黑体"/>
          <w:szCs w:val="32"/>
          <w:lang w:val="en-US" w:eastAsia="zh-CN"/>
        </w:rPr>
      </w:pPr>
    </w:p>
    <w:p w14:paraId="30BCB5C3">
      <w:pPr>
        <w:spacing w:line="480" w:lineRule="auto"/>
        <w:ind w:firstLine="0"/>
        <w:jc w:val="left"/>
        <w:rPr>
          <w:rFonts w:hint="eastAsia" w:ascii="黑体" w:eastAsia="黑体"/>
          <w:szCs w:val="32"/>
          <w:lang w:val="en-US" w:eastAsia="zh-CN"/>
        </w:rPr>
      </w:pPr>
    </w:p>
    <w:p w14:paraId="2957EBA3">
      <w:pPr>
        <w:spacing w:line="480" w:lineRule="auto"/>
        <w:ind w:firstLine="0"/>
        <w:jc w:val="left"/>
        <w:rPr>
          <w:rFonts w:hint="eastAsia" w:ascii="黑体" w:eastAsia="黑体"/>
          <w:szCs w:val="32"/>
          <w:lang w:val="en-US" w:eastAsia="zh-CN"/>
        </w:rPr>
      </w:pPr>
    </w:p>
    <w:p w14:paraId="582DF868">
      <w:pPr>
        <w:spacing w:line="480" w:lineRule="auto"/>
        <w:ind w:firstLine="0"/>
        <w:jc w:val="center"/>
        <w:rPr>
          <w:rFonts w:hint="eastAsia" w:ascii="微软雅黑" w:hAnsi="微软雅黑" w:eastAsia="微软雅黑" w:cs="微软雅黑"/>
          <w:sz w:val="84"/>
          <w:szCs w:val="84"/>
          <w:lang w:val="en-US" w:eastAsia="zh-CN"/>
        </w:rPr>
      </w:pPr>
    </w:p>
    <w:p w14:paraId="4BF03306">
      <w:pPr>
        <w:spacing w:line="480" w:lineRule="auto"/>
        <w:ind w:firstLine="0"/>
        <w:jc w:val="center"/>
        <w:rPr>
          <w:rFonts w:hint="eastAsia" w:ascii="微软雅黑" w:hAnsi="微软雅黑" w:eastAsia="微软雅黑" w:cs="微软雅黑"/>
          <w:sz w:val="84"/>
          <w:szCs w:val="84"/>
          <w:lang w:val="en-US" w:eastAsia="zh-CN"/>
        </w:rPr>
      </w:pPr>
      <w:r>
        <w:rPr>
          <w:rFonts w:hint="eastAsia" w:ascii="微软雅黑" w:hAnsi="微软雅黑" w:eastAsia="微软雅黑" w:cs="微软雅黑"/>
          <w:sz w:val="84"/>
          <w:szCs w:val="84"/>
          <w:lang w:val="en-US" w:eastAsia="zh-CN"/>
        </w:rPr>
        <w:t>第三部分</w:t>
      </w:r>
    </w:p>
    <w:p w14:paraId="0394E32F">
      <w:pPr>
        <w:spacing w:line="480" w:lineRule="auto"/>
        <w:ind w:firstLine="0"/>
        <w:jc w:val="center"/>
        <w:rPr>
          <w:rFonts w:hint="eastAsia" w:ascii="微软雅黑" w:hAnsi="微软雅黑" w:eastAsia="微软雅黑" w:cs="微软雅黑"/>
          <w:sz w:val="52"/>
          <w:szCs w:val="52"/>
          <w:lang w:val="en-US" w:eastAsia="zh-CN"/>
        </w:rPr>
      </w:pPr>
    </w:p>
    <w:p w14:paraId="08F7901C">
      <w:pPr>
        <w:spacing w:line="480" w:lineRule="auto"/>
        <w:ind w:firstLine="0"/>
        <w:jc w:val="center"/>
        <w:rPr>
          <w:rFonts w:hint="eastAsia" w:ascii="微软雅黑" w:hAnsi="微软雅黑" w:eastAsia="微软雅黑" w:cs="微软雅黑"/>
          <w:sz w:val="52"/>
          <w:szCs w:val="52"/>
          <w:lang w:val="en-US" w:eastAsia="zh-CN"/>
        </w:rPr>
      </w:pPr>
      <w:r>
        <w:rPr>
          <w:rFonts w:hint="eastAsia" w:ascii="微软雅黑" w:hAnsi="微软雅黑" w:eastAsia="微软雅黑" w:cs="微软雅黑"/>
          <w:sz w:val="52"/>
          <w:szCs w:val="52"/>
          <w:lang w:val="en-US" w:eastAsia="zh-CN"/>
        </w:rPr>
        <w:t>申报材料电子版报送格式要求</w:t>
      </w:r>
    </w:p>
    <w:p w14:paraId="1DD2D6AE">
      <w:pPr>
        <w:spacing w:line="480" w:lineRule="auto"/>
        <w:ind w:firstLine="0"/>
        <w:jc w:val="center"/>
        <w:rPr>
          <w:rFonts w:hint="eastAsia" w:ascii="黑体" w:eastAsia="黑体"/>
          <w:szCs w:val="32"/>
          <w:lang w:val="en-US" w:eastAsia="zh-CN"/>
        </w:rPr>
      </w:pPr>
    </w:p>
    <w:p w14:paraId="47328BD6">
      <w:pPr>
        <w:spacing w:line="480" w:lineRule="auto"/>
        <w:ind w:firstLine="0"/>
        <w:jc w:val="center"/>
        <w:rPr>
          <w:rFonts w:hint="eastAsia" w:ascii="黑体" w:eastAsia="黑体"/>
          <w:szCs w:val="32"/>
          <w:lang w:val="en-US" w:eastAsia="zh-CN"/>
        </w:rPr>
      </w:pPr>
    </w:p>
    <w:p w14:paraId="318C7C51">
      <w:pPr>
        <w:spacing w:line="480" w:lineRule="auto"/>
        <w:ind w:firstLine="0"/>
        <w:jc w:val="center"/>
        <w:rPr>
          <w:rFonts w:hint="eastAsia" w:ascii="黑体" w:eastAsia="黑体"/>
          <w:szCs w:val="32"/>
          <w:lang w:val="en-US" w:eastAsia="zh-CN"/>
        </w:rPr>
      </w:pPr>
    </w:p>
    <w:p w14:paraId="0D1A856C">
      <w:pPr>
        <w:spacing w:line="480" w:lineRule="auto"/>
        <w:ind w:firstLine="0"/>
        <w:jc w:val="center"/>
        <w:rPr>
          <w:rFonts w:hint="eastAsia" w:ascii="黑体" w:eastAsia="黑体"/>
          <w:szCs w:val="32"/>
          <w:lang w:val="en-US" w:eastAsia="zh-CN"/>
        </w:rPr>
      </w:pPr>
    </w:p>
    <w:p w14:paraId="2938EE0B">
      <w:pPr>
        <w:spacing w:line="480" w:lineRule="auto"/>
        <w:ind w:firstLine="0"/>
        <w:jc w:val="center"/>
        <w:rPr>
          <w:rFonts w:hint="eastAsia" w:ascii="黑体" w:eastAsia="黑体"/>
          <w:szCs w:val="32"/>
          <w:lang w:val="en-US" w:eastAsia="zh-CN"/>
        </w:rPr>
      </w:pPr>
    </w:p>
    <w:p w14:paraId="5AF6131F">
      <w:pPr>
        <w:spacing w:line="480" w:lineRule="auto"/>
        <w:ind w:firstLine="0"/>
        <w:jc w:val="center"/>
        <w:rPr>
          <w:rFonts w:hint="eastAsia" w:ascii="黑体" w:eastAsia="黑体"/>
          <w:szCs w:val="32"/>
          <w:lang w:val="en-US" w:eastAsia="zh-CN"/>
        </w:rPr>
      </w:pPr>
    </w:p>
    <w:p w14:paraId="679D9288">
      <w:pPr>
        <w:spacing w:line="480" w:lineRule="auto"/>
        <w:ind w:firstLine="0"/>
        <w:jc w:val="left"/>
        <w:rPr>
          <w:rFonts w:hint="eastAsia" w:ascii="黑体" w:eastAsia="黑体"/>
          <w:szCs w:val="32"/>
          <w:lang w:val="en-US" w:eastAsia="zh-CN"/>
        </w:rPr>
      </w:pPr>
    </w:p>
    <w:p w14:paraId="19B7C39E">
      <w:pPr>
        <w:spacing w:line="480" w:lineRule="auto"/>
        <w:ind w:firstLine="0"/>
        <w:jc w:val="left"/>
        <w:rPr>
          <w:rFonts w:hint="eastAsia" w:ascii="黑体" w:eastAsia="黑体"/>
          <w:szCs w:val="32"/>
          <w:lang w:val="en-US" w:eastAsia="zh-CN"/>
        </w:rPr>
      </w:pPr>
    </w:p>
    <w:p w14:paraId="4514C91D">
      <w:pPr>
        <w:spacing w:line="480" w:lineRule="auto"/>
        <w:ind w:firstLine="0"/>
        <w:jc w:val="left"/>
        <w:rPr>
          <w:rFonts w:hint="eastAsia" w:ascii="黑体" w:eastAsia="黑体"/>
          <w:szCs w:val="32"/>
          <w:lang w:val="en-US" w:eastAsia="zh-CN"/>
        </w:rPr>
      </w:pPr>
    </w:p>
    <w:p w14:paraId="4741442B">
      <w:pPr>
        <w:numPr>
          <w:ilvl w:val="0"/>
          <w:numId w:val="0"/>
        </w:numPr>
        <w:spacing w:line="360" w:lineRule="auto"/>
        <w:jc w:val="left"/>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申报材料Ｕ盘内容包括以下６个文件夹</w:t>
      </w:r>
    </w:p>
    <w:p w14:paraId="631D9EEA">
      <w:pPr>
        <w:numPr>
          <w:ilvl w:val="0"/>
          <w:numId w:val="0"/>
        </w:numPr>
        <w:spacing w:line="360" w:lineRule="auto"/>
        <w:jc w:val="left"/>
        <w:rPr>
          <w:rFonts w:hint="eastAsia" w:ascii="宋体" w:hAnsi="宋体" w:eastAsia="宋体" w:cs="宋体"/>
          <w:b w:val="0"/>
          <w:bCs w:val="0"/>
          <w:sz w:val="32"/>
          <w:szCs w:val="32"/>
          <w:lang w:val="en-US" w:eastAsia="zh-CN"/>
        </w:rPr>
      </w:pPr>
    </w:p>
    <w:p w14:paraId="3D119BEA">
      <w:pPr>
        <w:numPr>
          <w:ilvl w:val="0"/>
          <w:numId w:val="0"/>
        </w:numPr>
        <w:spacing w:line="480" w:lineRule="auto"/>
        <w:jc w:val="left"/>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１.推荐函（盖章的pdf版和word版）</w:t>
      </w:r>
    </w:p>
    <w:p w14:paraId="734D87C8">
      <w:pPr>
        <w:numPr>
          <w:ilvl w:val="0"/>
          <w:numId w:val="0"/>
        </w:numPr>
        <w:spacing w:line="480" w:lineRule="auto"/>
        <w:jc w:val="left"/>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２.高企推荐汇总表（盖章的pdf版和xlsx表）</w:t>
      </w:r>
    </w:p>
    <w:p w14:paraId="6E0D1B64">
      <w:pPr>
        <w:numPr>
          <w:ilvl w:val="0"/>
          <w:numId w:val="0"/>
        </w:numPr>
        <w:spacing w:line="480" w:lineRule="auto"/>
        <w:jc w:val="left"/>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３.中介机构审核汇总表（盖章的pdf版和xlsx表）</w:t>
      </w:r>
    </w:p>
    <w:p w14:paraId="56A1A76E">
      <w:pPr>
        <w:numPr>
          <w:ilvl w:val="0"/>
          <w:numId w:val="0"/>
        </w:numPr>
        <w:spacing w:line="480" w:lineRule="auto"/>
        <w:jc w:val="left"/>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４.中介机构PDF版证明材料</w:t>
      </w:r>
    </w:p>
    <w:p w14:paraId="7EB5ED28">
      <w:pPr>
        <w:numPr>
          <w:ilvl w:val="0"/>
          <w:numId w:val="0"/>
        </w:numPr>
        <w:spacing w:line="480" w:lineRule="auto"/>
        <w:jc w:val="left"/>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５.核实意见表</w:t>
      </w:r>
    </w:p>
    <w:p w14:paraId="22D9101C">
      <w:pPr>
        <w:numPr>
          <w:ilvl w:val="0"/>
          <w:numId w:val="0"/>
        </w:numPr>
        <w:spacing w:line="480" w:lineRule="auto"/>
        <w:jc w:val="left"/>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６.企业认定申报资料电子版</w:t>
      </w:r>
    </w:p>
    <w:p w14:paraId="354DE18E">
      <w:pPr>
        <w:numPr>
          <w:ilvl w:val="0"/>
          <w:numId w:val="0"/>
        </w:numPr>
        <w:spacing w:line="480" w:lineRule="auto"/>
        <w:jc w:val="left"/>
        <w:rPr>
          <w:rFonts w:hint="eastAsia" w:ascii="宋体" w:hAnsi="宋体" w:eastAsia="宋体" w:cs="宋体"/>
          <w:b w:val="0"/>
          <w:bCs w:val="0"/>
          <w:sz w:val="32"/>
          <w:szCs w:val="32"/>
          <w:lang w:val="en-US" w:eastAsia="zh-CN"/>
        </w:rPr>
      </w:pPr>
    </w:p>
    <w:p w14:paraId="07FE687D">
      <w:pPr>
        <w:numPr>
          <w:ilvl w:val="0"/>
          <w:numId w:val="0"/>
        </w:numPr>
        <w:spacing w:line="480" w:lineRule="auto"/>
        <w:ind w:firstLine="640" w:firstLineChars="200"/>
        <w:jc w:val="left"/>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4-6文件夹内不允许再嵌套文件夹，直接将企业证明材料放在文件夹内，一个企业一个PDF文件，文件名称按照“序号.企业完整名称”的格式命名，序号为汇总表序号。</w:t>
      </w:r>
      <w:bookmarkStart w:id="0" w:name="_GoBack"/>
      <w:bookmarkEnd w:id="0"/>
    </w:p>
    <w:sectPr>
      <w:pgSz w:w="11906" w:h="16838"/>
      <w:pgMar w:top="1440" w:right="1134" w:bottom="1440" w:left="1134" w:header="851" w:footer="992" w:gutter="0"/>
      <w:cols w:space="0" w:num="1"/>
      <w:rtlGutter w:val="0"/>
      <w:docGrid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 w:name="Arial Unicode MS">
    <w:altName w:val="Times New Roman"/>
    <w:panose1 w:val="020B0604020202020204"/>
    <w:charset w:val="00"/>
    <w:family w:val="roman"/>
    <w:pitch w:val="default"/>
    <w:sig w:usb0="00000000" w:usb1="00000000" w:usb2="0000003F" w:usb3="00000000" w:csb0="603F01FF" w:csb1="FFFF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4A91A">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32 -</w:t>
    </w:r>
    <w:r>
      <w:rPr>
        <w:rFonts w:ascii="宋体" w:hAnsi="宋体"/>
        <w:sz w:val="28"/>
        <w:szCs w:val="28"/>
      </w:rPr>
      <w:fldChar w:fldCharType="end"/>
    </w:r>
  </w:p>
  <w:p w14:paraId="799848BB">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662B0A"/>
    <w:multiLevelType w:val="singleLevel"/>
    <w:tmpl w:val="9B662B0A"/>
    <w:lvl w:ilvl="0" w:tentative="0">
      <w:start w:val="1"/>
      <w:numFmt w:val="decimal"/>
      <w:suff w:val="nothing"/>
      <w:lvlText w:val="%1、"/>
      <w:lvlJc w:val="left"/>
    </w:lvl>
  </w:abstractNum>
  <w:abstractNum w:abstractNumId="1">
    <w:nsid w:val="B92CBA09"/>
    <w:multiLevelType w:val="singleLevel"/>
    <w:tmpl w:val="B92CBA09"/>
    <w:lvl w:ilvl="0" w:tentative="0">
      <w:start w:val="1"/>
      <w:numFmt w:val="decimal"/>
      <w:lvlText w:val="%1."/>
      <w:lvlJc w:val="left"/>
      <w:pPr>
        <w:tabs>
          <w:tab w:val="left" w:pos="312"/>
        </w:tabs>
      </w:pPr>
    </w:lvl>
  </w:abstractNum>
  <w:abstractNum w:abstractNumId="2">
    <w:nsid w:val="C285E696"/>
    <w:multiLevelType w:val="singleLevel"/>
    <w:tmpl w:val="C285E696"/>
    <w:lvl w:ilvl="0" w:tentative="0">
      <w:start w:val="1"/>
      <w:numFmt w:val="chineseCounting"/>
      <w:suff w:val="nothing"/>
      <w:lvlText w:val="%1、"/>
      <w:lvlJc w:val="left"/>
      <w:rPr>
        <w:rFonts w:hint="eastAsia"/>
      </w:rPr>
    </w:lvl>
  </w:abstractNum>
  <w:abstractNum w:abstractNumId="3">
    <w:nsid w:val="D01AE07E"/>
    <w:multiLevelType w:val="singleLevel"/>
    <w:tmpl w:val="D01AE07E"/>
    <w:lvl w:ilvl="0" w:tentative="0">
      <w:start w:val="2"/>
      <w:numFmt w:val="decimal"/>
      <w:suff w:val="nothing"/>
      <w:lvlText w:val="%1、"/>
      <w:lvlJc w:val="left"/>
      <w:pPr>
        <w:ind w:left="560" w:leftChars="0" w:firstLine="0" w:firstLineChars="0"/>
      </w:pPr>
    </w:lvl>
  </w:abstractNum>
  <w:abstractNum w:abstractNumId="4">
    <w:nsid w:val="D9588F78"/>
    <w:multiLevelType w:val="singleLevel"/>
    <w:tmpl w:val="D9588F78"/>
    <w:lvl w:ilvl="0" w:tentative="0">
      <w:start w:val="1"/>
      <w:numFmt w:val="chineseCounting"/>
      <w:suff w:val="nothing"/>
      <w:lvlText w:val="%1、"/>
      <w:lvlJc w:val="left"/>
      <w:rPr>
        <w:rFonts w:hint="eastAsia"/>
      </w:rPr>
    </w:lvl>
  </w:abstractNum>
  <w:abstractNum w:abstractNumId="5">
    <w:nsid w:val="11CEA066"/>
    <w:multiLevelType w:val="singleLevel"/>
    <w:tmpl w:val="11CEA066"/>
    <w:lvl w:ilvl="0" w:tentative="0">
      <w:start w:val="1"/>
      <w:numFmt w:val="decimal"/>
      <w:suff w:val="nothing"/>
      <w:lvlText w:val="（%1）"/>
      <w:lvlJc w:val="left"/>
    </w:lvl>
  </w:abstractNum>
  <w:abstractNum w:abstractNumId="6">
    <w:nsid w:val="18635193"/>
    <w:multiLevelType w:val="singleLevel"/>
    <w:tmpl w:val="18635193"/>
    <w:lvl w:ilvl="0" w:tentative="0">
      <w:start w:val="10"/>
      <w:numFmt w:val="chineseCounting"/>
      <w:suff w:val="nothing"/>
      <w:lvlText w:val="%1、"/>
      <w:lvlJc w:val="left"/>
      <w:rPr>
        <w:rFonts w:hint="eastAsia"/>
      </w:rPr>
    </w:lvl>
  </w:abstractNum>
  <w:abstractNum w:abstractNumId="7">
    <w:nsid w:val="2121852D"/>
    <w:multiLevelType w:val="singleLevel"/>
    <w:tmpl w:val="2121852D"/>
    <w:lvl w:ilvl="0" w:tentative="0">
      <w:start w:val="1"/>
      <w:numFmt w:val="chineseCounting"/>
      <w:suff w:val="nothing"/>
      <w:lvlText w:val="%1、"/>
      <w:lvlJc w:val="left"/>
      <w:rPr>
        <w:rFonts w:hint="eastAsia"/>
      </w:rPr>
    </w:lvl>
  </w:abstractNum>
  <w:abstractNum w:abstractNumId="8">
    <w:nsid w:val="2CD653C4"/>
    <w:multiLevelType w:val="singleLevel"/>
    <w:tmpl w:val="2CD653C4"/>
    <w:lvl w:ilvl="0" w:tentative="0">
      <w:start w:val="2"/>
      <w:numFmt w:val="decimal"/>
      <w:suff w:val="nothing"/>
      <w:lvlText w:val="%1、"/>
      <w:lvlJc w:val="left"/>
    </w:lvl>
  </w:abstractNum>
  <w:abstractNum w:abstractNumId="9">
    <w:nsid w:val="3CA907CD"/>
    <w:multiLevelType w:val="singleLevel"/>
    <w:tmpl w:val="3CA907CD"/>
    <w:lvl w:ilvl="0" w:tentative="0">
      <w:start w:val="1"/>
      <w:numFmt w:val="decimal"/>
      <w:suff w:val="nothing"/>
      <w:lvlText w:val="%1、"/>
      <w:lvlJc w:val="left"/>
    </w:lvl>
  </w:abstractNum>
  <w:abstractNum w:abstractNumId="10">
    <w:nsid w:val="6DD94769"/>
    <w:multiLevelType w:val="singleLevel"/>
    <w:tmpl w:val="6DD94769"/>
    <w:lvl w:ilvl="0" w:tentative="0">
      <w:start w:val="1"/>
      <w:numFmt w:val="chineseCounting"/>
      <w:suff w:val="nothing"/>
      <w:lvlText w:val="%1、"/>
      <w:lvlJc w:val="left"/>
      <w:rPr>
        <w:rFonts w:hint="eastAsia"/>
      </w:rPr>
    </w:lvl>
  </w:abstractNum>
  <w:abstractNum w:abstractNumId="11">
    <w:nsid w:val="6E35B3C6"/>
    <w:multiLevelType w:val="singleLevel"/>
    <w:tmpl w:val="6E35B3C6"/>
    <w:lvl w:ilvl="0" w:tentative="0">
      <w:start w:val="1"/>
      <w:numFmt w:val="decimal"/>
      <w:suff w:val="nothing"/>
      <w:lvlText w:val="%1、"/>
      <w:lvlJc w:val="left"/>
      <w:pPr>
        <w:ind w:left="640" w:leftChars="0" w:firstLine="0" w:firstLineChars="0"/>
      </w:pPr>
    </w:lvl>
  </w:abstractNum>
  <w:num w:numId="1">
    <w:abstractNumId w:val="1"/>
  </w:num>
  <w:num w:numId="2">
    <w:abstractNumId w:val="10"/>
  </w:num>
  <w:num w:numId="3">
    <w:abstractNumId w:val="2"/>
  </w:num>
  <w:num w:numId="4">
    <w:abstractNumId w:val="11"/>
  </w:num>
  <w:num w:numId="5">
    <w:abstractNumId w:val="5"/>
  </w:num>
  <w:num w:numId="6">
    <w:abstractNumId w:val="8"/>
  </w:num>
  <w:num w:numId="7">
    <w:abstractNumId w:val="7"/>
  </w:num>
  <w:num w:numId="8">
    <w:abstractNumId w:val="4"/>
  </w:num>
  <w:num w:numId="9">
    <w:abstractNumId w:val="6"/>
  </w:num>
  <w:num w:numId="10">
    <w:abstractNumId w:val="0"/>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HorizontalSpacing w:val="210"/>
  <w:drawingGridVerticalSpacing w:val="99999990"/>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D10F7"/>
    <w:rsid w:val="012422F1"/>
    <w:rsid w:val="013E4434"/>
    <w:rsid w:val="026575DA"/>
    <w:rsid w:val="02EB292B"/>
    <w:rsid w:val="054A3739"/>
    <w:rsid w:val="091A4ECB"/>
    <w:rsid w:val="0A945772"/>
    <w:rsid w:val="0B2428ED"/>
    <w:rsid w:val="0CAE6441"/>
    <w:rsid w:val="0E1B17A7"/>
    <w:rsid w:val="0F244107"/>
    <w:rsid w:val="11335899"/>
    <w:rsid w:val="1196489A"/>
    <w:rsid w:val="12DE6541"/>
    <w:rsid w:val="142161E6"/>
    <w:rsid w:val="17B51E7E"/>
    <w:rsid w:val="18C837EE"/>
    <w:rsid w:val="1A8C7B66"/>
    <w:rsid w:val="1C1555B5"/>
    <w:rsid w:val="1C817B9F"/>
    <w:rsid w:val="1CCB1E4B"/>
    <w:rsid w:val="1D1E737A"/>
    <w:rsid w:val="1D556936"/>
    <w:rsid w:val="1D7E0E40"/>
    <w:rsid w:val="1E05141A"/>
    <w:rsid w:val="1F817EB6"/>
    <w:rsid w:val="22525F48"/>
    <w:rsid w:val="229C1B84"/>
    <w:rsid w:val="239301B8"/>
    <w:rsid w:val="287B352D"/>
    <w:rsid w:val="2B434271"/>
    <w:rsid w:val="2E3C271D"/>
    <w:rsid w:val="2EC61441"/>
    <w:rsid w:val="2F291164"/>
    <w:rsid w:val="2F552F27"/>
    <w:rsid w:val="30EE03DF"/>
    <w:rsid w:val="310C69BB"/>
    <w:rsid w:val="31E7169E"/>
    <w:rsid w:val="32C03B8D"/>
    <w:rsid w:val="34D9497F"/>
    <w:rsid w:val="37C354C8"/>
    <w:rsid w:val="38C22C79"/>
    <w:rsid w:val="3A5F79DB"/>
    <w:rsid w:val="3B39238D"/>
    <w:rsid w:val="3BB9248F"/>
    <w:rsid w:val="3CD825B8"/>
    <w:rsid w:val="3D2A3FFA"/>
    <w:rsid w:val="40166D7F"/>
    <w:rsid w:val="420D7F79"/>
    <w:rsid w:val="45486BFC"/>
    <w:rsid w:val="45551365"/>
    <w:rsid w:val="474D7597"/>
    <w:rsid w:val="4D6623E7"/>
    <w:rsid w:val="4FDD74EF"/>
    <w:rsid w:val="520420FD"/>
    <w:rsid w:val="529945F3"/>
    <w:rsid w:val="534B0014"/>
    <w:rsid w:val="5408251D"/>
    <w:rsid w:val="553700F3"/>
    <w:rsid w:val="56B0015D"/>
    <w:rsid w:val="58300E4A"/>
    <w:rsid w:val="59BD6D86"/>
    <w:rsid w:val="5A3317D1"/>
    <w:rsid w:val="5B2916BE"/>
    <w:rsid w:val="5BEA43D9"/>
    <w:rsid w:val="5BF04981"/>
    <w:rsid w:val="604E1113"/>
    <w:rsid w:val="606049A2"/>
    <w:rsid w:val="677B6AEF"/>
    <w:rsid w:val="689614EC"/>
    <w:rsid w:val="6B471D1E"/>
    <w:rsid w:val="6BD62125"/>
    <w:rsid w:val="6E2434B3"/>
    <w:rsid w:val="6F3B6D06"/>
    <w:rsid w:val="724D03BD"/>
    <w:rsid w:val="75947170"/>
    <w:rsid w:val="75A1363B"/>
    <w:rsid w:val="76DB0121"/>
    <w:rsid w:val="7D902089"/>
    <w:rsid w:val="7F4E6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99"/>
    <w:pPr>
      <w:ind w:left="420" w:leftChars="200"/>
    </w:pPr>
  </w:style>
  <w:style w:type="paragraph" w:styleId="3">
    <w:name w:val="Plain Text"/>
    <w:basedOn w:val="1"/>
    <w:qFormat/>
    <w:uiPriority w:val="0"/>
    <w:pPr>
      <w:pBdr>
        <w:top w:val="none" w:color="auto" w:sz="0" w:space="0"/>
        <w:left w:val="none" w:color="auto" w:sz="0" w:space="0"/>
        <w:bottom w:val="none" w:color="auto" w:sz="0" w:space="0"/>
        <w:right w:val="none" w:color="auto" w:sz="0" w:space="0"/>
        <w:between w:val="none" w:color="auto" w:sz="0" w:space="0"/>
      </w:pBdr>
      <w:shd w:val="clear" w:color="auto" w:fill="auto"/>
      <w:jc w:val="both"/>
    </w:pPr>
    <w:rPr>
      <w:rFonts w:ascii="宋体" w:hAnsi="Courier New"/>
      <w:kern w:val="0"/>
      <w:sz w:val="20"/>
      <w:szCs w:val="20"/>
      <w:lang w:val="en-US" w:eastAsia="zh-CN"/>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spacing w:before="100" w:beforeAutospacing="1" w:after="100" w:afterAutospacing="1"/>
    </w:pPr>
    <w:rPr>
      <w:rFonts w:ascii="宋体" w:hAnsi="宋体" w:cs="宋体"/>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3764</Words>
  <Characters>4023</Characters>
  <Lines>0</Lines>
  <Paragraphs>0</Paragraphs>
  <TotalTime>30</TotalTime>
  <ScaleCrop>false</ScaleCrop>
  <LinksUpToDate>false</LinksUpToDate>
  <CharactersWithSpaces>4091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2026-05-12T06:07:00Z</dcterms:created>
  <dc:creator>Administrator</dc:creator>
  <cp:lastModifiedBy>快乐的骆驼（慈德）</cp:lastModifiedBy>
  <dcterms:modified xsi:type="dcterms:W3CDTF">2026-06-11T02:43:36Z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eyJoZGlkIjoiNThkZWUwODZmYTNhNmIzMDM1NDI5OWFlOGI2NzEyNzgiLCJ1c2VySWQiOiI0NzY5MTE4MzcifQ==</vt:lpwstr>
  </property>
  <property fmtid="{D5CDD505-2E9C-101B-9397-08002B2CF9AE}" pid="4" name="ICV">
    <vt:lpwstr>B97A5355DBCC4D95890BFECEC81ECCFB_13</vt:lpwstr>
  </property>
</Properties>
</file>